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6CB87C41"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A86D8A" w:rsidRPr="00A86D8A">
        <w:rPr>
          <w:rFonts w:ascii="GHEA Grapalat" w:hAnsi="GHEA Grapalat"/>
          <w:i w:val="0"/>
          <w:color w:val="000000" w:themeColor="text1"/>
          <w:sz w:val="24"/>
          <w:szCs w:val="24"/>
        </w:rPr>
        <w:t>28</w:t>
      </w:r>
      <w:r w:rsidR="008A11BA">
        <w:rPr>
          <w:rFonts w:ascii="GHEA Grapalat" w:hAnsi="GHEA Grapalat"/>
          <w:i w:val="0"/>
          <w:color w:val="000000" w:themeColor="text1"/>
          <w:sz w:val="24"/>
          <w:szCs w:val="24"/>
          <w:lang w:val="hy-AM"/>
        </w:rPr>
        <w:t>” “04</w:t>
      </w:r>
      <w:r w:rsidR="004D368E">
        <w:rPr>
          <w:rFonts w:ascii="GHEA Grapalat" w:hAnsi="GHEA Grapalat"/>
          <w:i w:val="0"/>
          <w:color w:val="000000" w:themeColor="text1"/>
          <w:sz w:val="24"/>
          <w:szCs w:val="24"/>
          <w:lang w:val="hy-AM"/>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10D8B3E8"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1BEB">
        <w:rPr>
          <w:rFonts w:ascii="GHEA Grapalat" w:hAnsi="GHEA Grapalat"/>
          <w:i w:val="0"/>
          <w:sz w:val="24"/>
          <w:szCs w:val="24"/>
        </w:rPr>
        <w:t>EQ-GHAShDzB-26/120</w:t>
      </w:r>
    </w:p>
    <w:p w14:paraId="19104F8A" w14:textId="77777777" w:rsidR="00EE5E8B" w:rsidRPr="00177717" w:rsidRDefault="00EE5E8B" w:rsidP="00EE5E8B">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5297103" w:rsidR="00341A74" w:rsidRPr="003A1EBB" w:rsidRDefault="00EF50A8"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и модернизации парка, расположенного по адресу: Сарьян 2/2, Кентронский административный район Еревана</w:t>
      </w:r>
      <w:r w:rsidR="008A11BA" w:rsidRPr="008A11BA">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C16310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913785">
        <w:rPr>
          <w:rFonts w:ascii="GHEA Grapalat" w:hAnsi="GHEA Grapalat"/>
          <w:b/>
          <w:i w:val="0"/>
          <w:iCs/>
          <w:lang w:val="hy-AM"/>
        </w:rPr>
        <w:t>08.05.2026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13F0A1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913785">
        <w:rPr>
          <w:rFonts w:ascii="GHEA Grapalat" w:hAnsi="GHEA Grapalat"/>
          <w:b/>
          <w:i w:val="0"/>
          <w:iCs/>
          <w:lang w:val="hy-AM"/>
        </w:rPr>
        <w:t>08.05.2026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44EA77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91BEB">
        <w:rPr>
          <w:rFonts w:ascii="GHEA Grapalat" w:hAnsi="GHEA Grapalat"/>
          <w:i/>
        </w:rPr>
        <w:t>EQ-GHAShDzB-26/120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A86D8A">
        <w:rPr>
          <w:rFonts w:ascii="GHEA Grapalat" w:hAnsi="GHEA Grapalat"/>
          <w:i/>
          <w:color w:val="000000" w:themeColor="text1"/>
          <w:lang w:val="hy-AM"/>
        </w:rPr>
        <w:t>28</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8A11BA">
        <w:rPr>
          <w:rFonts w:ascii="GHEA Grapalat" w:hAnsi="GHEA Grapalat"/>
          <w:i/>
          <w:color w:val="000000" w:themeColor="text1"/>
          <w:lang w:val="hy-AM"/>
        </w:rPr>
        <w:t>4</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0A22A56"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EF50A8">
        <w:rPr>
          <w:rFonts w:ascii="GHEA Grapalat" w:eastAsia="MS Mincho" w:hAnsi="GHEA Grapalat"/>
          <w:lang w:eastAsia="ja-JP"/>
        </w:rPr>
        <w:t>Работы по благоустройству и модернизации парка, расположенного по адресу: Сарьян 2/2, Кентронский административный район Еревана</w:t>
      </w:r>
      <w:r w:rsidR="00F1388B">
        <w:rPr>
          <w:rFonts w:ascii="GHEA Grapalat" w:eastAsia="MS Mincho" w:hAnsi="GHEA Grapalat"/>
          <w:lang w:eastAsia="ja-JP"/>
        </w:rPr>
        <w:t xml:space="preserve">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026DEA15" w:rsidR="00033ED4" w:rsidRPr="00524C55" w:rsidRDefault="00EF50A8" w:rsidP="00524C55">
      <w:pPr>
        <w:widowControl w:val="0"/>
        <w:jc w:val="center"/>
        <w:rPr>
          <w:rFonts w:ascii="GHEA Grapalat" w:hAnsi="GHEA Grapalat"/>
          <w:b/>
        </w:rPr>
      </w:pPr>
      <w:r>
        <w:rPr>
          <w:rFonts w:ascii="GHEA Grapalat" w:hAnsi="GHEA Grapalat"/>
          <w:b/>
        </w:rPr>
        <w:t>Работы по благоустройству и модернизации парка, расположенного по адресу: Сарьян 2/2, Кентронский административный район Еревана</w:t>
      </w:r>
      <w:r w:rsidR="00F1388B">
        <w:rPr>
          <w:rFonts w:ascii="GHEA Grapalat" w:hAnsi="GHEA Grapalat"/>
          <w:b/>
        </w:rPr>
        <w:t xml:space="preserve">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737220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E91BEB">
        <w:rPr>
          <w:rFonts w:ascii="GHEA Grapalat" w:hAnsi="GHEA Grapalat"/>
          <w:spacing w:val="-6"/>
        </w:rPr>
        <w:t>EQ-GHAShDzB-26/120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EA1664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F50A8">
        <w:rPr>
          <w:rFonts w:ascii="GHEA Grapalat" w:eastAsia="MS Mincho" w:hAnsi="GHEA Grapalat"/>
          <w:b/>
          <w:szCs w:val="18"/>
          <w:lang w:eastAsia="ja-JP"/>
        </w:rPr>
        <w:t>Работы по благоустройству и модернизации парка, расположенного по адресу: Сарьян 2/2, Кентронский административный район Еревана</w:t>
      </w:r>
      <w:r w:rsidR="00F1388B">
        <w:rPr>
          <w:rFonts w:ascii="GHEA Grapalat" w:eastAsia="MS Mincho" w:hAnsi="GHEA Grapalat"/>
          <w:b/>
          <w:szCs w:val="18"/>
          <w:lang w:eastAsia="ja-JP"/>
        </w:rPr>
        <w:t xml:space="preserve">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020613B" w14:textId="77777777" w:rsidR="00523D5E" w:rsidRDefault="00523D5E" w:rsidP="0045038F">
            <w:pPr>
              <w:jc w:val="center"/>
              <w:rPr>
                <w:rFonts w:ascii="GHEA Grapalat" w:hAnsi="GHEA Grapalat"/>
                <w:sz w:val="20"/>
                <w:szCs w:val="20"/>
                <w:lang w:val="hy-AM"/>
              </w:rPr>
            </w:pPr>
          </w:p>
          <w:p w14:paraId="4266FB06" w14:textId="33F6F233" w:rsidR="00E079F2" w:rsidRDefault="00E079F2" w:rsidP="00E079F2">
            <w:pPr>
              <w:jc w:val="center"/>
              <w:rPr>
                <w:rFonts w:ascii="GHEA Grapalat" w:hAnsi="GHEA Grapalat" w:cs="Calibri"/>
                <w:b/>
                <w:bCs/>
                <w:i/>
                <w:iCs/>
              </w:rPr>
            </w:pPr>
            <w:r>
              <w:rPr>
                <w:rFonts w:ascii="GHEA Grapalat" w:hAnsi="GHEA Grapalat" w:cs="Calibri"/>
                <w:b/>
                <w:bCs/>
                <w:i/>
                <w:iCs/>
              </w:rPr>
              <w:t xml:space="preserve"> 56</w:t>
            </w:r>
            <w:r>
              <w:rPr>
                <w:rFonts w:ascii="GHEA Grapalat" w:hAnsi="GHEA Grapalat" w:cs="Calibri"/>
                <w:b/>
                <w:bCs/>
                <w:i/>
                <w:iCs/>
                <w:lang w:val="hy-AM"/>
              </w:rPr>
              <w:t xml:space="preserve"> </w:t>
            </w:r>
            <w:r>
              <w:rPr>
                <w:rFonts w:ascii="GHEA Grapalat" w:hAnsi="GHEA Grapalat" w:cs="Calibri"/>
                <w:b/>
                <w:bCs/>
                <w:i/>
                <w:iCs/>
              </w:rPr>
              <w:t>997</w:t>
            </w:r>
            <w:r>
              <w:rPr>
                <w:rFonts w:ascii="GHEA Grapalat" w:hAnsi="GHEA Grapalat" w:cs="Calibri"/>
                <w:b/>
                <w:bCs/>
                <w:i/>
                <w:iCs/>
                <w:lang w:val="hy-AM"/>
              </w:rPr>
              <w:t xml:space="preserve"> </w:t>
            </w:r>
            <w:r>
              <w:rPr>
                <w:rFonts w:ascii="GHEA Grapalat" w:hAnsi="GHEA Grapalat" w:cs="Calibri"/>
                <w:b/>
                <w:bCs/>
                <w:i/>
                <w:iCs/>
              </w:rPr>
              <w:t>76</w:t>
            </w:r>
            <w:r>
              <w:rPr>
                <w:rFonts w:ascii="GHEA Grapalat" w:hAnsi="GHEA Grapalat" w:cs="Calibri"/>
                <w:b/>
                <w:bCs/>
                <w:i/>
                <w:iCs/>
                <w:lang w:val="hy-AM"/>
              </w:rPr>
              <w:t>0</w:t>
            </w:r>
            <w:r>
              <w:rPr>
                <w:rFonts w:ascii="GHEA Grapalat" w:hAnsi="GHEA Grapalat" w:cs="Calibri"/>
                <w:b/>
                <w:bCs/>
                <w:i/>
                <w:iCs/>
              </w:rPr>
              <w:t xml:space="preserve">  </w:t>
            </w:r>
          </w:p>
          <w:p w14:paraId="49EC27A0" w14:textId="5F4D813E" w:rsidR="00DF2018" w:rsidRPr="00DF2018" w:rsidRDefault="00DF2018" w:rsidP="00DF2018">
            <w:pPr>
              <w:pStyle w:val="BodyTextIndent2"/>
              <w:widowControl w:val="0"/>
              <w:spacing w:line="240" w:lineRule="auto"/>
              <w:ind w:firstLine="0"/>
              <w:jc w:val="center"/>
              <w:rPr>
                <w:rFonts w:ascii="GHEA Grapalat" w:hAnsi="GHEA Grapalat" w:cs="Calibri"/>
                <w:color w:val="000000"/>
              </w:rPr>
            </w:pPr>
          </w:p>
        </w:tc>
        <w:tc>
          <w:tcPr>
            <w:tcW w:w="6175" w:type="dxa"/>
            <w:vAlign w:val="center"/>
          </w:tcPr>
          <w:p w14:paraId="03B90E8E" w14:textId="0AFE1D29" w:rsidR="00DF2018" w:rsidRPr="008A11BA" w:rsidRDefault="00EF50A8" w:rsidP="008A11BA">
            <w:pPr>
              <w:pStyle w:val="BodyTextIndent2"/>
              <w:widowControl w:val="0"/>
              <w:spacing w:line="240" w:lineRule="auto"/>
              <w:ind w:firstLine="0"/>
              <w:jc w:val="center"/>
              <w:rPr>
                <w:rFonts w:ascii="GHEA Grapalat" w:hAnsi="GHEA Grapalat"/>
                <w:bCs/>
                <w:sz w:val="18"/>
                <w:szCs w:val="16"/>
                <w:vertAlign w:val="subscript"/>
              </w:rPr>
            </w:pPr>
            <w:r>
              <w:rPr>
                <w:rFonts w:ascii="GHEA Grapalat" w:eastAsia="MS Mincho" w:hAnsi="GHEA Grapalat"/>
                <w:szCs w:val="18"/>
                <w:lang w:eastAsia="ja-JP"/>
              </w:rPr>
              <w:t>Работы по благоустройству и модернизации парка, расположенного по адресу: Сарьян 2/2, Кентронский административный район Еревана</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A8133C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913785">
        <w:rPr>
          <w:rFonts w:ascii="GHEA Grapalat" w:hAnsi="GHEA Grapalat"/>
          <w:b/>
          <w:i/>
          <w:iCs/>
          <w:lang w:val="hy-AM"/>
        </w:rPr>
        <w:t>08.05.2026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E9919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4D368E">
        <w:rPr>
          <w:rFonts w:ascii="GHEA Grapalat" w:hAnsi="GHEA Grapalat"/>
          <w:b/>
          <w:lang w:val="hy-AM"/>
        </w:rPr>
        <w:t>11.03.2026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34A2D">
        <w:rPr>
          <w:rFonts w:ascii="GHEA Grapalat" w:hAnsi="GHEA Grapalat"/>
          <w:b/>
          <w:bCs/>
        </w:rPr>
        <w:t>9</w:t>
      </w:r>
      <w:r w:rsidR="00456B02" w:rsidRPr="00E34A2D">
        <w:rPr>
          <w:rFonts w:ascii="GHEA Grapalat" w:hAnsi="GHEA Grapalat"/>
          <w:b/>
          <w:bCs/>
        </w:rPr>
        <w:t>0</w:t>
      </w:r>
      <w:r w:rsidRPr="00E34A2D">
        <w:rPr>
          <w:rFonts w:ascii="GHEA Grapalat" w:hAnsi="GHEA Grapalat"/>
          <w:b/>
          <w:bCs/>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6CDA8F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BEB">
        <w:rPr>
          <w:rFonts w:ascii="GHEA Grapalat" w:hAnsi="GHEA Grapalat"/>
          <w:b/>
          <w:sz w:val="24"/>
          <w:szCs w:val="24"/>
        </w:rPr>
        <w:t>EQ-GHAShDzB-26/120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3CEA73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1BEB">
        <w:rPr>
          <w:rFonts w:ascii="GHEA Grapalat" w:hAnsi="GHEA Grapalat"/>
        </w:rPr>
        <w:t>EQ-GHAShDzB-26/120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DBC92A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91BEB">
        <w:rPr>
          <w:rFonts w:ascii="GHEA Grapalat" w:hAnsi="GHEA Grapalat"/>
        </w:rPr>
        <w:t>EQ-GHAShDzB-26/120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BB54CF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91BEB">
        <w:rPr>
          <w:rFonts w:ascii="GHEA Grapalat" w:hAnsi="GHEA Grapalat"/>
        </w:rPr>
        <w:t>EQ-GHAShDzB-26/120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02F278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1BEB">
        <w:rPr>
          <w:rFonts w:ascii="GHEA Grapalat" w:hAnsi="GHEA Grapalat"/>
          <w:b/>
          <w:i w:val="0"/>
          <w:sz w:val="24"/>
          <w:szCs w:val="24"/>
        </w:rPr>
        <w:t>EQ-GHAShDzB-26/120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E6BD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91BEB">
        <w:rPr>
          <w:rFonts w:ascii="GHEA Grapalat" w:hAnsi="GHEA Grapalat"/>
          <w:b/>
          <w:sz w:val="24"/>
          <w:szCs w:val="24"/>
        </w:rPr>
        <w:t>EQ-GHAShDzB-26/120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15606D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E91BEB">
        <w:rPr>
          <w:rFonts w:ascii="GHEA Grapalat" w:hAnsi="GHEA Grapalat"/>
          <w:spacing w:val="-6"/>
        </w:rPr>
        <w:t>EQ-GHAShDzB-26/120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2CC4B779" w:rsidR="00E41080" w:rsidRPr="00C411E1" w:rsidRDefault="00EF50A8" w:rsidP="00342543">
            <w:pPr>
              <w:widowControl w:val="0"/>
              <w:jc w:val="center"/>
              <w:rPr>
                <w:rFonts w:ascii="GHEA Grapalat" w:hAnsi="GHEA Grapalat"/>
                <w:bCs/>
                <w:sz w:val="20"/>
                <w:szCs w:val="20"/>
              </w:rPr>
            </w:pPr>
            <w:r>
              <w:rPr>
                <w:rFonts w:ascii="GHEA Grapalat" w:eastAsia="MS Mincho" w:hAnsi="GHEA Grapalat"/>
                <w:sz w:val="20"/>
                <w:szCs w:val="20"/>
                <w:lang w:eastAsia="ja-JP"/>
              </w:rPr>
              <w:t>Работы по благоустройству и модернизации парка, расположенного по адресу: Сарьян 2/2, Кентронский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6CF609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91BEB">
        <w:rPr>
          <w:rFonts w:ascii="GHEA Grapalat" w:hAnsi="GHEA Grapalat"/>
          <w:b/>
          <w:sz w:val="24"/>
          <w:szCs w:val="24"/>
        </w:rPr>
        <w:t>EQ-GHAShDzB-26/120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61A6614"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D4478">
        <w:rPr>
          <w:rFonts w:ascii="GHEA Grapalat" w:eastAsiaTheme="minorHAnsi" w:hAnsi="GHEA Grapalat" w:cstheme="minorBidi"/>
          <w:b/>
          <w:bCs/>
          <w:lang w:val="hy-AM"/>
        </w:rPr>
        <w:t>120</w:t>
      </w:r>
      <w:r w:rsidR="004D7BB2">
        <w:rPr>
          <w:rFonts w:ascii="GHEA Grapalat" w:eastAsiaTheme="minorHAnsi" w:hAnsi="GHEA Grapalat" w:cstheme="minorBidi"/>
          <w:b/>
          <w:bCs/>
          <w:lang w:val="hy-AM"/>
        </w:rPr>
        <w:t xml:space="preserve">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E01BDF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E91BEB">
        <w:rPr>
          <w:rFonts w:ascii="GHEA Grapalat" w:hAnsi="GHEA Grapalat"/>
          <w:b/>
        </w:rPr>
        <w:t>EQ-GHAShDzB-26/120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31E55C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E91BEB">
        <w:rPr>
          <w:rFonts w:ascii="GHEA Grapalat" w:hAnsi="GHEA Grapalat"/>
          <w:b/>
        </w:rPr>
        <w:t>EQ-GHAShDzB-26/120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29827D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91BEB">
        <w:rPr>
          <w:rFonts w:ascii="GHEA Grapalat" w:hAnsi="GHEA Grapalat"/>
          <w:b/>
          <w:i/>
          <w:sz w:val="22"/>
          <w:szCs w:val="22"/>
        </w:rPr>
        <w:t>EQ-GHAShDzB-26/120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2801FC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91BEB">
        <w:rPr>
          <w:rFonts w:ascii="GHEA Grapalat" w:hAnsi="GHEA Grapalat"/>
          <w:b/>
          <w:sz w:val="24"/>
          <w:szCs w:val="24"/>
        </w:rPr>
        <w:t>EQ-GHAShDzB-26/120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E115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E91BEB">
        <w:rPr>
          <w:rFonts w:ascii="GHEA Grapalat" w:hAnsi="GHEA Grapalat"/>
          <w:i/>
        </w:rPr>
        <w:t>EQ-GHAShDzB-26/120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166EFFB"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91BEB">
        <w:rPr>
          <w:rFonts w:ascii="GHEA Grapalat" w:hAnsi="GHEA Grapalat"/>
          <w:b/>
          <w:sz w:val="24"/>
          <w:szCs w:val="24"/>
        </w:rPr>
        <w:t>EQ-GHAShDzB-26/120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A223359"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95524A">
        <w:rPr>
          <w:rFonts w:ascii="GHEA Grapalat" w:hAnsi="GHEA Grapalat"/>
          <w:b/>
          <w:bCs/>
          <w:lang w:val="hy-AM"/>
        </w:rPr>
        <w:t>1095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AA5796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34A2D">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DF9F90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0062D">
        <w:rPr>
          <w:rFonts w:ascii="GHEA Grapalat" w:hAnsi="GHEA Grapalat"/>
          <w:b/>
          <w:bCs/>
          <w:lang w:val="hy-AM"/>
        </w:rPr>
        <w:t>18</w:t>
      </w:r>
      <w:r w:rsidR="00A404BB" w:rsidRPr="00342543">
        <w:rPr>
          <w:rFonts w:ascii="GHEA Grapalat" w:hAnsi="GHEA Grapalat"/>
          <w:b/>
          <w:bCs/>
        </w:rPr>
        <w:t xml:space="preserve"> (</w:t>
      </w:r>
      <w:r w:rsidR="00F01C6A" w:rsidRPr="00F01C6A">
        <w:rPr>
          <w:rFonts w:ascii="GHEA Grapalat" w:hAnsi="GHEA Grapalat"/>
          <w:b/>
          <w:bCs/>
        </w:rPr>
        <w:t>ноль целых восемнадцать сотых</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43D66E6"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0062D">
        <w:rPr>
          <w:rFonts w:ascii="GHEA Grapalat" w:hAnsi="GHEA Grapalat"/>
          <w:b/>
          <w:bCs/>
          <w:lang w:val="hy-AM"/>
        </w:rPr>
        <w:t xml:space="preserve">3 </w:t>
      </w:r>
      <w:r w:rsidR="00A404BB" w:rsidRPr="00342543">
        <w:rPr>
          <w:rFonts w:ascii="GHEA Grapalat" w:hAnsi="GHEA Grapalat"/>
          <w:b/>
          <w:bCs/>
        </w:rPr>
        <w:t>(</w:t>
      </w:r>
      <w:r w:rsidR="006E5429" w:rsidRPr="006E5429">
        <w:rPr>
          <w:rFonts w:ascii="GHEA Grapalat" w:hAnsi="GHEA Grapalat"/>
          <w:b/>
          <w:bCs/>
        </w:rPr>
        <w:t>три</w:t>
      </w:r>
      <w:r w:rsidR="009B4549" w:rsidRPr="009B4549">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50249B" w:rsidRPr="00C869BF" w14:paraId="05C5BE14" w14:textId="77777777" w:rsidTr="00BD1EE9">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50249B" w:rsidRPr="00C869BF" w:rsidRDefault="0050249B" w:rsidP="0050249B">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tcPr>
          <w:p w14:paraId="7188932D" w14:textId="049BE153" w:rsidR="0050249B" w:rsidRPr="00C869BF" w:rsidRDefault="0050249B" w:rsidP="0050249B">
            <w:pPr>
              <w:jc w:val="center"/>
              <w:rPr>
                <w:rFonts w:ascii="GHEA Grapalat" w:hAnsi="GHEA Grapalat"/>
                <w:sz w:val="22"/>
                <w:szCs w:val="22"/>
              </w:rPr>
            </w:pPr>
            <w:r w:rsidRPr="00CA508F">
              <w:t>Ненадлежащая организация и оснащение строительной площадки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50249B" w:rsidRPr="00C869BF" w:rsidRDefault="0050249B" w:rsidP="0050249B">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50249B" w:rsidRPr="00C869BF" w14:paraId="66290754" w14:textId="77777777" w:rsidTr="00BD1EE9">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50249B" w:rsidRPr="00C869BF" w:rsidRDefault="0050249B" w:rsidP="0050249B">
            <w:pPr>
              <w:jc w:val="center"/>
              <w:rPr>
                <w:rFonts w:ascii="GHEA Grapalat" w:hAnsi="GHEA Grapalat"/>
                <w:sz w:val="22"/>
                <w:szCs w:val="22"/>
              </w:rPr>
            </w:pPr>
            <w:r w:rsidRPr="00C869BF">
              <w:rPr>
                <w:rFonts w:ascii="GHEA Grapalat" w:hAnsi="GHEA Grapalat"/>
                <w:sz w:val="22"/>
                <w:szCs w:val="22"/>
              </w:rPr>
              <w:t>2</w:t>
            </w:r>
          </w:p>
        </w:tc>
        <w:tc>
          <w:tcPr>
            <w:tcW w:w="4311" w:type="dxa"/>
            <w:tcBorders>
              <w:top w:val="single" w:sz="4" w:space="0" w:color="auto"/>
              <w:left w:val="single" w:sz="4" w:space="0" w:color="auto"/>
              <w:bottom w:val="single" w:sz="4" w:space="0" w:color="auto"/>
              <w:right w:val="single" w:sz="4" w:space="0" w:color="auto"/>
            </w:tcBorders>
          </w:tcPr>
          <w:p w14:paraId="0CB4387B" w14:textId="042E92B4" w:rsidR="0050249B" w:rsidRPr="00B275AE" w:rsidRDefault="0050249B" w:rsidP="0050249B">
            <w:pPr>
              <w:jc w:val="center"/>
              <w:rPr>
                <w:rFonts w:ascii="GHEA Grapalat" w:hAnsi="GHEA Grapalat"/>
                <w:color w:val="EE0000"/>
                <w:sz w:val="22"/>
                <w:szCs w:val="22"/>
              </w:rPr>
            </w:pPr>
            <w:r w:rsidRPr="00CA508F">
              <w:t>Несоблюдение санитарно-гигиенических и экологических норм</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3CFB1EE7" w:rsidR="0050249B" w:rsidRPr="00C869BF" w:rsidRDefault="0050249B" w:rsidP="0050249B">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50249B" w:rsidRPr="00C869BF" w14:paraId="6C31A431" w14:textId="77777777" w:rsidTr="00BD1EE9">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50249B" w:rsidRPr="00C869BF" w:rsidRDefault="0050249B" w:rsidP="0050249B">
            <w:pPr>
              <w:jc w:val="center"/>
              <w:rPr>
                <w:rFonts w:ascii="GHEA Grapalat" w:hAnsi="GHEA Grapalat"/>
                <w:sz w:val="22"/>
                <w:szCs w:val="22"/>
              </w:rPr>
            </w:pPr>
            <w:r w:rsidRPr="00C869BF">
              <w:rPr>
                <w:rFonts w:ascii="GHEA Grapalat" w:hAnsi="GHEA Grapalat"/>
                <w:sz w:val="22"/>
                <w:szCs w:val="22"/>
              </w:rPr>
              <w:lastRenderedPageBreak/>
              <w:t>3</w:t>
            </w:r>
          </w:p>
        </w:tc>
        <w:tc>
          <w:tcPr>
            <w:tcW w:w="4311" w:type="dxa"/>
            <w:tcBorders>
              <w:top w:val="single" w:sz="4" w:space="0" w:color="auto"/>
              <w:left w:val="single" w:sz="4" w:space="0" w:color="auto"/>
              <w:bottom w:val="single" w:sz="4" w:space="0" w:color="auto"/>
              <w:right w:val="single" w:sz="4" w:space="0" w:color="auto"/>
            </w:tcBorders>
          </w:tcPr>
          <w:p w14:paraId="758D0A61" w14:textId="7460557B" w:rsidR="0050249B" w:rsidRPr="00B275AE" w:rsidRDefault="0050249B" w:rsidP="0050249B">
            <w:pPr>
              <w:jc w:val="center"/>
              <w:rPr>
                <w:rFonts w:ascii="GHEA Grapalat" w:hAnsi="GHEA Grapalat"/>
                <w:color w:val="EE0000"/>
                <w:sz w:val="22"/>
                <w:szCs w:val="22"/>
              </w:rPr>
            </w:pPr>
            <w:r w:rsidRPr="00CA508F">
              <w:t>Ненадлежащая организация и оснащение строительной площадки</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50249B" w:rsidRPr="00C869BF" w:rsidRDefault="0050249B" w:rsidP="0050249B">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811B2AE" w14:textId="667A83C6" w:rsidR="00661A34" w:rsidRDefault="00661A34" w:rsidP="00661A34">
      <w:pPr>
        <w:widowControl w:val="0"/>
        <w:tabs>
          <w:tab w:val="left" w:pos="1276"/>
        </w:tabs>
        <w:spacing w:after="160" w:line="353" w:lineRule="auto"/>
        <w:jc w:val="both"/>
        <w:rPr>
          <w:rFonts w:ascii="GHEA Grapalat" w:hAnsi="GHEA Grapalat"/>
          <w:vertAlign w:val="superscript"/>
        </w:rPr>
      </w:pPr>
      <w:r>
        <w:rPr>
          <w:rFonts w:ascii="GHEA Grapalat" w:hAnsi="GHEA Grapalat"/>
          <w:lang w:val="hy-AM"/>
        </w:rPr>
        <w:t xml:space="preserve">8.16 </w:t>
      </w:r>
      <w:r w:rsidRPr="00820297">
        <w:rPr>
          <w:rFonts w:ascii="GHEA Grapalat" w:hAnsi="GHEA Grapalat"/>
        </w:rPr>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w:t>
      </w:r>
      <w:r w:rsidRPr="009F3DC7">
        <w:rPr>
          <w:rFonts w:ascii="GHEA Grapalat" w:hAnsi="GHEA Grapalat"/>
        </w:rPr>
        <w:lastRenderedPageBreak/>
        <w:t xml:space="preserve">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F85B8DD" w14:textId="77777777" w:rsidR="00661A34" w:rsidRPr="00661A34" w:rsidRDefault="00661A34" w:rsidP="001D75FF">
      <w:pPr>
        <w:widowControl w:val="0"/>
        <w:tabs>
          <w:tab w:val="left" w:pos="1276"/>
        </w:tabs>
        <w:spacing w:line="276" w:lineRule="auto"/>
        <w:ind w:firstLine="567"/>
        <w:jc w:val="both"/>
        <w:rPr>
          <w:rFonts w:ascii="GHEA Grapalat" w:hAnsi="GHEA Grapalat"/>
          <w:lang w:val="hy-AM"/>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09B455A" w14:textId="19977D99" w:rsidR="00C05F85" w:rsidRPr="00044872" w:rsidRDefault="00323C4E" w:rsidP="00E23F88">
      <w:pPr>
        <w:widowControl w:val="0"/>
        <w:spacing w:after="160"/>
        <w:jc w:val="center"/>
        <w:rPr>
          <w:rFonts w:ascii="GHEA Grapalat" w:hAnsi="GHEA Grapalat"/>
          <w:b/>
          <w:sz w:val="28"/>
          <w:szCs w:val="28"/>
        </w:rPr>
      </w:pPr>
      <w:r w:rsidRPr="00044872">
        <w:rPr>
          <w:rFonts w:ascii="GHEA Grapalat" w:hAnsi="GHEA Grapalat"/>
          <w:b/>
          <w:sz w:val="28"/>
          <w:szCs w:val="28"/>
        </w:rPr>
        <w:t>Работы по благоустройству и модернизации парка, расположенного по адресу: Сарьян 2/2, Кентронский административный район Еревана города Еревана</w:t>
      </w:r>
    </w:p>
    <w:tbl>
      <w:tblPr>
        <w:tblW w:w="10710" w:type="dxa"/>
        <w:tblInd w:w="-342" w:type="dxa"/>
        <w:tblLook w:val="04A0" w:firstRow="1" w:lastRow="0" w:firstColumn="1" w:lastColumn="0" w:noHBand="0" w:noVBand="1"/>
      </w:tblPr>
      <w:tblGrid>
        <w:gridCol w:w="1080"/>
        <w:gridCol w:w="4567"/>
        <w:gridCol w:w="989"/>
        <w:gridCol w:w="1220"/>
        <w:gridCol w:w="1051"/>
        <w:gridCol w:w="1803"/>
      </w:tblGrid>
      <w:tr w:rsidR="009926B4" w:rsidRPr="00953209" w14:paraId="22EFEE6A" w14:textId="77777777" w:rsidTr="00203638">
        <w:trPr>
          <w:trHeight w:val="300"/>
        </w:trPr>
        <w:tc>
          <w:tcPr>
            <w:tcW w:w="10710" w:type="dxa"/>
            <w:gridSpan w:val="6"/>
            <w:tcBorders>
              <w:top w:val="single" w:sz="4" w:space="0" w:color="auto"/>
              <w:left w:val="single" w:sz="4" w:space="0" w:color="auto"/>
              <w:bottom w:val="single" w:sz="4" w:space="0" w:color="auto"/>
              <w:right w:val="nil"/>
            </w:tcBorders>
            <w:vAlign w:val="center"/>
            <w:hideMark/>
          </w:tcPr>
          <w:p w14:paraId="5A55A6E1" w14:textId="77777777" w:rsidR="009926B4" w:rsidRPr="00953209" w:rsidRDefault="009926B4" w:rsidP="00BA6120">
            <w:pPr>
              <w:jc w:val="center"/>
              <w:rPr>
                <w:rFonts w:ascii="Arial Armenian" w:hAnsi="Arial Armenian" w:cs="Calibri"/>
                <w:b/>
                <w:bCs/>
                <w:sz w:val="20"/>
                <w:szCs w:val="20"/>
              </w:rPr>
            </w:pPr>
            <w:r w:rsidRPr="00953209">
              <w:rPr>
                <w:rFonts w:ascii="Calibri" w:hAnsi="Calibri" w:cs="Calibri"/>
                <w:b/>
                <w:bCs/>
                <w:sz w:val="20"/>
                <w:szCs w:val="20"/>
              </w:rPr>
              <w:t>Объемная</w:t>
            </w:r>
            <w:r w:rsidRPr="00953209">
              <w:rPr>
                <w:rFonts w:ascii="Arial Armenian" w:hAnsi="Arial Armenian" w:cs="Calibri"/>
                <w:b/>
                <w:bCs/>
                <w:sz w:val="20"/>
                <w:szCs w:val="20"/>
              </w:rPr>
              <w:t xml:space="preserve"> </w:t>
            </w:r>
            <w:r w:rsidRPr="00953209">
              <w:rPr>
                <w:rFonts w:ascii="Calibri" w:hAnsi="Calibri" w:cs="Calibri"/>
                <w:b/>
                <w:bCs/>
                <w:sz w:val="20"/>
                <w:szCs w:val="20"/>
              </w:rPr>
              <w:t>листовая</w:t>
            </w:r>
            <w:r w:rsidRPr="00953209">
              <w:rPr>
                <w:rFonts w:ascii="Arial Armenian" w:hAnsi="Arial Armenian" w:cs="Calibri"/>
                <w:b/>
                <w:bCs/>
                <w:sz w:val="20"/>
                <w:szCs w:val="20"/>
              </w:rPr>
              <w:t xml:space="preserve"> </w:t>
            </w:r>
            <w:r w:rsidRPr="00953209">
              <w:rPr>
                <w:rFonts w:ascii="Calibri" w:hAnsi="Calibri" w:cs="Calibri"/>
                <w:b/>
                <w:bCs/>
                <w:sz w:val="20"/>
                <w:szCs w:val="20"/>
              </w:rPr>
              <w:t>оценка</w:t>
            </w:r>
          </w:p>
        </w:tc>
      </w:tr>
      <w:tr w:rsidR="009926B4" w:rsidRPr="00953209" w14:paraId="49BBEF52" w14:textId="77777777" w:rsidTr="00203638">
        <w:trPr>
          <w:trHeight w:val="765"/>
        </w:trPr>
        <w:tc>
          <w:tcPr>
            <w:tcW w:w="1080" w:type="dxa"/>
            <w:tcBorders>
              <w:top w:val="nil"/>
              <w:left w:val="single" w:sz="4" w:space="0" w:color="auto"/>
              <w:bottom w:val="single" w:sz="4" w:space="0" w:color="auto"/>
              <w:right w:val="single" w:sz="4" w:space="0" w:color="auto"/>
            </w:tcBorders>
            <w:noWrap/>
            <w:vAlign w:val="center"/>
            <w:hideMark/>
          </w:tcPr>
          <w:p w14:paraId="699A28D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H/N</w:t>
            </w:r>
          </w:p>
        </w:tc>
        <w:tc>
          <w:tcPr>
            <w:tcW w:w="4567" w:type="dxa"/>
            <w:tcBorders>
              <w:top w:val="nil"/>
              <w:left w:val="nil"/>
              <w:bottom w:val="single" w:sz="4" w:space="0" w:color="auto"/>
              <w:right w:val="single" w:sz="4" w:space="0" w:color="auto"/>
            </w:tcBorders>
            <w:vAlign w:val="center"/>
            <w:hideMark/>
          </w:tcPr>
          <w:p w14:paraId="5A1D426D"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w:t>
            </w:r>
            <w:r w:rsidRPr="00953209">
              <w:rPr>
                <w:rFonts w:ascii="Calibri" w:hAnsi="Calibri" w:cs="Calibri"/>
                <w:b/>
                <w:bCs/>
                <w:sz w:val="20"/>
                <w:szCs w:val="20"/>
              </w:rPr>
              <w:t>Названия</w:t>
            </w:r>
            <w:r w:rsidRPr="00953209">
              <w:rPr>
                <w:rFonts w:ascii="Arial Armenian" w:hAnsi="Arial Armenian" w:cs="Calibri"/>
                <w:b/>
                <w:bCs/>
                <w:sz w:val="20"/>
                <w:szCs w:val="20"/>
              </w:rPr>
              <w:t xml:space="preserve"> </w:t>
            </w:r>
            <w:r w:rsidRPr="00953209">
              <w:rPr>
                <w:rFonts w:ascii="Calibri" w:hAnsi="Calibri" w:cs="Calibri"/>
                <w:b/>
                <w:bCs/>
                <w:sz w:val="20"/>
                <w:szCs w:val="20"/>
              </w:rPr>
              <w:t>произведений</w:t>
            </w:r>
          </w:p>
        </w:tc>
        <w:tc>
          <w:tcPr>
            <w:tcW w:w="989" w:type="dxa"/>
            <w:tcBorders>
              <w:top w:val="nil"/>
              <w:left w:val="nil"/>
              <w:bottom w:val="single" w:sz="4" w:space="0" w:color="auto"/>
              <w:right w:val="single" w:sz="4" w:space="0" w:color="auto"/>
            </w:tcBorders>
            <w:vAlign w:val="center"/>
            <w:hideMark/>
          </w:tcPr>
          <w:p w14:paraId="2F8A41A4" w14:textId="77777777" w:rsidR="009926B4" w:rsidRPr="00953209" w:rsidRDefault="009926B4" w:rsidP="00BA6120">
            <w:pPr>
              <w:jc w:val="center"/>
              <w:rPr>
                <w:rFonts w:ascii="Arial Armenian" w:hAnsi="Arial Armenian" w:cs="Calibri"/>
                <w:b/>
                <w:bCs/>
                <w:sz w:val="20"/>
                <w:szCs w:val="20"/>
              </w:rPr>
            </w:pPr>
            <w:r w:rsidRPr="00953209">
              <w:rPr>
                <w:rFonts w:ascii="Calibri" w:hAnsi="Calibri" w:cs="Calibri"/>
                <w:b/>
                <w:bCs/>
                <w:sz w:val="20"/>
                <w:szCs w:val="20"/>
              </w:rPr>
              <w:t>Размер</w:t>
            </w:r>
            <w:r w:rsidRPr="00953209">
              <w:rPr>
                <w:rFonts w:ascii="Arial Armenian" w:hAnsi="Arial Armenian" w:cs="Calibri"/>
                <w:b/>
                <w:bCs/>
                <w:sz w:val="20"/>
                <w:szCs w:val="20"/>
              </w:rPr>
              <w:t xml:space="preserve">: </w:t>
            </w:r>
            <w:r w:rsidRPr="00953209">
              <w:rPr>
                <w:rFonts w:ascii="Calibri" w:hAnsi="Calibri" w:cs="Calibri"/>
                <w:b/>
                <w:bCs/>
                <w:sz w:val="20"/>
                <w:szCs w:val="20"/>
              </w:rPr>
              <w:t>единица</w:t>
            </w:r>
          </w:p>
        </w:tc>
        <w:tc>
          <w:tcPr>
            <w:tcW w:w="1220" w:type="dxa"/>
            <w:tcBorders>
              <w:top w:val="nil"/>
              <w:left w:val="nil"/>
              <w:bottom w:val="single" w:sz="4" w:space="0" w:color="auto"/>
              <w:right w:val="single" w:sz="4" w:space="0" w:color="auto"/>
            </w:tcBorders>
            <w:vAlign w:val="center"/>
            <w:hideMark/>
          </w:tcPr>
          <w:p w14:paraId="6604F596" w14:textId="77777777" w:rsidR="009926B4" w:rsidRPr="00953209" w:rsidRDefault="009926B4" w:rsidP="00BA6120">
            <w:pPr>
              <w:jc w:val="center"/>
              <w:rPr>
                <w:rFonts w:ascii="Arial Armenian" w:hAnsi="Arial Armenian" w:cs="Calibri"/>
                <w:b/>
                <w:bCs/>
                <w:sz w:val="20"/>
                <w:szCs w:val="20"/>
              </w:rPr>
            </w:pPr>
            <w:r w:rsidRPr="00953209">
              <w:rPr>
                <w:rFonts w:ascii="Calibri" w:hAnsi="Calibri" w:cs="Calibri"/>
                <w:b/>
                <w:bCs/>
                <w:sz w:val="20"/>
                <w:szCs w:val="20"/>
              </w:rPr>
              <w:t>Количество</w:t>
            </w:r>
          </w:p>
        </w:tc>
        <w:tc>
          <w:tcPr>
            <w:tcW w:w="1051" w:type="dxa"/>
            <w:tcBorders>
              <w:top w:val="nil"/>
              <w:left w:val="nil"/>
              <w:bottom w:val="single" w:sz="4" w:space="0" w:color="auto"/>
              <w:right w:val="single" w:sz="4" w:space="0" w:color="auto"/>
            </w:tcBorders>
            <w:vAlign w:val="center"/>
            <w:hideMark/>
          </w:tcPr>
          <w:p w14:paraId="674E607E" w14:textId="77777777" w:rsidR="009926B4" w:rsidRPr="00953209" w:rsidRDefault="009926B4" w:rsidP="00BA6120">
            <w:pPr>
              <w:jc w:val="center"/>
              <w:rPr>
                <w:rFonts w:ascii="Arial Armenian" w:hAnsi="Arial Armenian" w:cs="Calibri"/>
                <w:b/>
                <w:bCs/>
                <w:sz w:val="20"/>
                <w:szCs w:val="20"/>
              </w:rPr>
            </w:pPr>
            <w:r w:rsidRPr="00953209">
              <w:rPr>
                <w:rFonts w:ascii="Calibri" w:hAnsi="Calibri" w:cs="Calibri"/>
                <w:b/>
                <w:bCs/>
                <w:sz w:val="20"/>
                <w:szCs w:val="20"/>
              </w:rPr>
              <w:t>Цена</w:t>
            </w:r>
            <w:r w:rsidRPr="00953209">
              <w:rPr>
                <w:rFonts w:ascii="Arial Armenian" w:hAnsi="Arial Armenian" w:cs="Calibri"/>
                <w:b/>
                <w:bCs/>
                <w:sz w:val="20"/>
                <w:szCs w:val="20"/>
              </w:rPr>
              <w:t xml:space="preserve"> </w:t>
            </w:r>
            <w:r w:rsidRPr="00953209">
              <w:rPr>
                <w:rFonts w:ascii="Calibri" w:hAnsi="Calibri" w:cs="Calibri"/>
                <w:b/>
                <w:bCs/>
                <w:sz w:val="20"/>
                <w:szCs w:val="20"/>
              </w:rPr>
              <w:t>за</w:t>
            </w:r>
            <w:r w:rsidRPr="00953209">
              <w:rPr>
                <w:rFonts w:ascii="Arial Armenian" w:hAnsi="Arial Armenian" w:cs="Calibri"/>
                <w:b/>
                <w:bCs/>
                <w:sz w:val="20"/>
                <w:szCs w:val="20"/>
              </w:rPr>
              <w:t xml:space="preserve"> </w:t>
            </w:r>
            <w:r w:rsidRPr="00953209">
              <w:rPr>
                <w:rFonts w:ascii="Calibri" w:hAnsi="Calibri" w:cs="Calibri"/>
                <w:b/>
                <w:bCs/>
                <w:sz w:val="20"/>
                <w:szCs w:val="20"/>
              </w:rPr>
              <w:t>единицу</w:t>
            </w:r>
            <w:r w:rsidRPr="00953209">
              <w:rPr>
                <w:rFonts w:ascii="Arial Armenian" w:hAnsi="Arial Armenian" w:cs="Calibri"/>
                <w:b/>
                <w:bCs/>
                <w:sz w:val="20"/>
                <w:szCs w:val="20"/>
              </w:rPr>
              <w:t xml:space="preserve"> </w:t>
            </w:r>
            <w:r w:rsidRPr="00953209">
              <w:rPr>
                <w:rFonts w:ascii="Calibri" w:hAnsi="Calibri" w:cs="Calibri"/>
                <w:b/>
                <w:bCs/>
                <w:sz w:val="20"/>
                <w:szCs w:val="20"/>
              </w:rPr>
              <w:t>товара</w:t>
            </w:r>
          </w:p>
        </w:tc>
        <w:tc>
          <w:tcPr>
            <w:tcW w:w="1803" w:type="dxa"/>
            <w:tcBorders>
              <w:top w:val="nil"/>
              <w:left w:val="nil"/>
              <w:bottom w:val="single" w:sz="4" w:space="0" w:color="auto"/>
              <w:right w:val="single" w:sz="4" w:space="0" w:color="auto"/>
            </w:tcBorders>
            <w:vAlign w:val="center"/>
            <w:hideMark/>
          </w:tcPr>
          <w:p w14:paraId="44D8BC48" w14:textId="77777777" w:rsidR="009926B4" w:rsidRPr="00953209" w:rsidRDefault="009926B4" w:rsidP="00BA6120">
            <w:pPr>
              <w:jc w:val="center"/>
              <w:rPr>
                <w:rFonts w:ascii="Arial Armenian" w:hAnsi="Arial Armenian" w:cs="Calibri"/>
                <w:b/>
                <w:bCs/>
                <w:sz w:val="20"/>
                <w:szCs w:val="20"/>
              </w:rPr>
            </w:pPr>
            <w:r w:rsidRPr="00953209">
              <w:rPr>
                <w:rFonts w:ascii="Calibri" w:hAnsi="Calibri" w:cs="Calibri"/>
                <w:b/>
                <w:bCs/>
                <w:sz w:val="20"/>
                <w:szCs w:val="20"/>
              </w:rPr>
              <w:t>Всего</w:t>
            </w:r>
            <w:r w:rsidRPr="00953209">
              <w:rPr>
                <w:rFonts w:ascii="Arial Armenian" w:hAnsi="Arial Armenian" w:cs="Calibri"/>
                <w:b/>
                <w:bCs/>
                <w:sz w:val="20"/>
                <w:szCs w:val="20"/>
              </w:rPr>
              <w:t xml:space="preserve"> </w:t>
            </w:r>
            <w:r w:rsidRPr="00953209">
              <w:rPr>
                <w:rFonts w:ascii="Calibri" w:hAnsi="Calibri" w:cs="Calibri"/>
                <w:b/>
                <w:bCs/>
                <w:sz w:val="20"/>
                <w:szCs w:val="20"/>
              </w:rPr>
              <w:t>тысяч</w:t>
            </w:r>
            <w:r w:rsidRPr="00953209">
              <w:rPr>
                <w:rFonts w:ascii="Arial Armenian" w:hAnsi="Arial Armenian" w:cs="Calibri"/>
                <w:b/>
                <w:bCs/>
                <w:sz w:val="20"/>
                <w:szCs w:val="20"/>
              </w:rPr>
              <w:t xml:space="preserve"> </w:t>
            </w:r>
            <w:r w:rsidRPr="00953209">
              <w:rPr>
                <w:rFonts w:ascii="Calibri" w:hAnsi="Calibri" w:cs="Calibri"/>
                <w:b/>
                <w:bCs/>
                <w:sz w:val="20"/>
                <w:szCs w:val="20"/>
              </w:rPr>
              <w:t>драм</w:t>
            </w:r>
          </w:p>
        </w:tc>
      </w:tr>
      <w:tr w:rsidR="009926B4" w:rsidRPr="00953209" w14:paraId="185D7A05" w14:textId="77777777" w:rsidTr="00203638">
        <w:trPr>
          <w:trHeight w:val="300"/>
        </w:trPr>
        <w:tc>
          <w:tcPr>
            <w:tcW w:w="1080" w:type="dxa"/>
            <w:tcBorders>
              <w:top w:val="nil"/>
              <w:left w:val="single" w:sz="4" w:space="0" w:color="auto"/>
              <w:bottom w:val="single" w:sz="4" w:space="0" w:color="auto"/>
              <w:right w:val="single" w:sz="4" w:space="0" w:color="auto"/>
            </w:tcBorders>
            <w:vAlign w:val="center"/>
            <w:hideMark/>
          </w:tcPr>
          <w:p w14:paraId="49D8FC79"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1</w:t>
            </w:r>
          </w:p>
        </w:tc>
        <w:tc>
          <w:tcPr>
            <w:tcW w:w="4567" w:type="dxa"/>
            <w:tcBorders>
              <w:top w:val="nil"/>
              <w:left w:val="nil"/>
              <w:bottom w:val="single" w:sz="4" w:space="0" w:color="auto"/>
              <w:right w:val="single" w:sz="4" w:space="0" w:color="auto"/>
            </w:tcBorders>
            <w:vAlign w:val="center"/>
            <w:hideMark/>
          </w:tcPr>
          <w:p w14:paraId="245A8613"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2</w:t>
            </w:r>
          </w:p>
        </w:tc>
        <w:tc>
          <w:tcPr>
            <w:tcW w:w="989" w:type="dxa"/>
            <w:tcBorders>
              <w:top w:val="nil"/>
              <w:left w:val="nil"/>
              <w:bottom w:val="single" w:sz="4" w:space="0" w:color="auto"/>
              <w:right w:val="single" w:sz="4" w:space="0" w:color="auto"/>
            </w:tcBorders>
            <w:vAlign w:val="center"/>
            <w:hideMark/>
          </w:tcPr>
          <w:p w14:paraId="3FD651C2"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3</w:t>
            </w:r>
          </w:p>
        </w:tc>
        <w:tc>
          <w:tcPr>
            <w:tcW w:w="1220" w:type="dxa"/>
            <w:tcBorders>
              <w:top w:val="nil"/>
              <w:left w:val="nil"/>
              <w:bottom w:val="single" w:sz="4" w:space="0" w:color="auto"/>
              <w:right w:val="single" w:sz="4" w:space="0" w:color="auto"/>
            </w:tcBorders>
            <w:vAlign w:val="center"/>
            <w:hideMark/>
          </w:tcPr>
          <w:p w14:paraId="1C0B4490"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4</w:t>
            </w:r>
          </w:p>
        </w:tc>
        <w:tc>
          <w:tcPr>
            <w:tcW w:w="1051" w:type="dxa"/>
            <w:tcBorders>
              <w:top w:val="nil"/>
              <w:left w:val="nil"/>
              <w:bottom w:val="single" w:sz="4" w:space="0" w:color="auto"/>
              <w:right w:val="single" w:sz="4" w:space="0" w:color="auto"/>
            </w:tcBorders>
            <w:vAlign w:val="center"/>
            <w:hideMark/>
          </w:tcPr>
          <w:p w14:paraId="77520DEB"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5</w:t>
            </w:r>
          </w:p>
        </w:tc>
        <w:tc>
          <w:tcPr>
            <w:tcW w:w="1803" w:type="dxa"/>
            <w:tcBorders>
              <w:top w:val="nil"/>
              <w:left w:val="nil"/>
              <w:bottom w:val="single" w:sz="4" w:space="0" w:color="auto"/>
              <w:right w:val="single" w:sz="4" w:space="0" w:color="auto"/>
            </w:tcBorders>
            <w:vAlign w:val="center"/>
            <w:hideMark/>
          </w:tcPr>
          <w:p w14:paraId="21ECE6C3"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6</w:t>
            </w:r>
          </w:p>
        </w:tc>
      </w:tr>
      <w:tr w:rsidR="009926B4" w:rsidRPr="00953209" w14:paraId="279B815C" w14:textId="77777777" w:rsidTr="00203638">
        <w:trPr>
          <w:trHeight w:val="795"/>
        </w:trPr>
        <w:tc>
          <w:tcPr>
            <w:tcW w:w="1080" w:type="dxa"/>
            <w:tcBorders>
              <w:top w:val="nil"/>
              <w:left w:val="single" w:sz="4" w:space="0" w:color="auto"/>
              <w:bottom w:val="single" w:sz="4" w:space="0" w:color="auto"/>
              <w:right w:val="single" w:sz="4" w:space="0" w:color="auto"/>
            </w:tcBorders>
            <w:noWrap/>
            <w:vAlign w:val="center"/>
            <w:hideMark/>
          </w:tcPr>
          <w:p w14:paraId="551EC79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vAlign w:val="center"/>
            <w:hideMark/>
          </w:tcPr>
          <w:p w14:paraId="18DCBBE9"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Земляные работы</w:t>
            </w:r>
          </w:p>
        </w:tc>
        <w:tc>
          <w:tcPr>
            <w:tcW w:w="989" w:type="dxa"/>
            <w:tcBorders>
              <w:top w:val="nil"/>
              <w:left w:val="nil"/>
              <w:bottom w:val="single" w:sz="4" w:space="0" w:color="auto"/>
              <w:right w:val="single" w:sz="4" w:space="0" w:color="auto"/>
            </w:tcBorders>
            <w:vAlign w:val="center"/>
            <w:hideMark/>
          </w:tcPr>
          <w:p w14:paraId="6721A65E" w14:textId="77777777" w:rsidR="009926B4" w:rsidRPr="00953209" w:rsidRDefault="009926B4" w:rsidP="00BA6120">
            <w:pPr>
              <w:jc w:val="cente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220" w:type="dxa"/>
            <w:tcBorders>
              <w:top w:val="nil"/>
              <w:left w:val="nil"/>
              <w:bottom w:val="single" w:sz="4" w:space="0" w:color="auto"/>
              <w:right w:val="single" w:sz="4" w:space="0" w:color="auto"/>
            </w:tcBorders>
            <w:vAlign w:val="center"/>
            <w:hideMark/>
          </w:tcPr>
          <w:p w14:paraId="10F8645B" w14:textId="77777777" w:rsidR="009926B4" w:rsidRPr="00953209" w:rsidRDefault="009926B4" w:rsidP="00BA6120">
            <w:pPr>
              <w:jc w:val="cente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vAlign w:val="center"/>
            <w:hideMark/>
          </w:tcPr>
          <w:p w14:paraId="242EA25F"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w:t>
            </w:r>
          </w:p>
        </w:tc>
        <w:tc>
          <w:tcPr>
            <w:tcW w:w="1803" w:type="dxa"/>
            <w:tcBorders>
              <w:top w:val="nil"/>
              <w:left w:val="nil"/>
              <w:bottom w:val="single" w:sz="4" w:space="0" w:color="auto"/>
              <w:right w:val="single" w:sz="4" w:space="0" w:color="auto"/>
            </w:tcBorders>
            <w:vAlign w:val="center"/>
            <w:hideMark/>
          </w:tcPr>
          <w:p w14:paraId="2C17C98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0760A8DF"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3BE722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w:t>
            </w:r>
          </w:p>
        </w:tc>
        <w:tc>
          <w:tcPr>
            <w:tcW w:w="4567" w:type="dxa"/>
            <w:tcBorders>
              <w:top w:val="nil"/>
              <w:left w:val="nil"/>
              <w:bottom w:val="single" w:sz="4" w:space="0" w:color="auto"/>
              <w:right w:val="single" w:sz="4" w:space="0" w:color="auto"/>
            </w:tcBorders>
            <w:vAlign w:val="center"/>
            <w:hideMark/>
          </w:tcPr>
          <w:p w14:paraId="0C2EF454"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Уборка территории и подготовка к строительным работам.</w:t>
            </w:r>
          </w:p>
        </w:tc>
        <w:tc>
          <w:tcPr>
            <w:tcW w:w="989" w:type="dxa"/>
            <w:tcBorders>
              <w:top w:val="nil"/>
              <w:left w:val="nil"/>
              <w:bottom w:val="single" w:sz="4" w:space="0" w:color="auto"/>
              <w:right w:val="single" w:sz="4" w:space="0" w:color="auto"/>
            </w:tcBorders>
            <w:vAlign w:val="center"/>
            <w:hideMark/>
          </w:tcPr>
          <w:p w14:paraId="005FF50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7C482EC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394</w:t>
            </w:r>
          </w:p>
        </w:tc>
        <w:tc>
          <w:tcPr>
            <w:tcW w:w="1051" w:type="dxa"/>
            <w:tcBorders>
              <w:top w:val="nil"/>
              <w:left w:val="nil"/>
              <w:bottom w:val="single" w:sz="4" w:space="0" w:color="auto"/>
              <w:right w:val="single" w:sz="4" w:space="0" w:color="auto"/>
            </w:tcBorders>
            <w:vAlign w:val="center"/>
            <w:hideMark/>
          </w:tcPr>
          <w:p w14:paraId="7837D10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0.018</w:t>
            </w:r>
          </w:p>
        </w:tc>
        <w:tc>
          <w:tcPr>
            <w:tcW w:w="1803" w:type="dxa"/>
            <w:tcBorders>
              <w:top w:val="nil"/>
              <w:left w:val="nil"/>
              <w:bottom w:val="single" w:sz="4" w:space="0" w:color="auto"/>
              <w:right w:val="single" w:sz="4" w:space="0" w:color="auto"/>
            </w:tcBorders>
            <w:vAlign w:val="center"/>
            <w:hideMark/>
          </w:tcPr>
          <w:p w14:paraId="105AD31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7.00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E327ACB" w14:textId="77777777" w:rsidTr="00203638">
        <w:trPr>
          <w:trHeight w:val="2055"/>
        </w:trPr>
        <w:tc>
          <w:tcPr>
            <w:tcW w:w="1080" w:type="dxa"/>
            <w:tcBorders>
              <w:top w:val="nil"/>
              <w:left w:val="single" w:sz="4" w:space="0" w:color="auto"/>
              <w:bottom w:val="single" w:sz="4" w:space="0" w:color="auto"/>
              <w:right w:val="single" w:sz="4" w:space="0" w:color="auto"/>
            </w:tcBorders>
            <w:vAlign w:val="center"/>
            <w:hideMark/>
          </w:tcPr>
          <w:p w14:paraId="223B172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w:t>
            </w:r>
          </w:p>
        </w:tc>
        <w:tc>
          <w:tcPr>
            <w:tcW w:w="4567" w:type="dxa"/>
            <w:tcBorders>
              <w:top w:val="nil"/>
              <w:left w:val="nil"/>
              <w:bottom w:val="single" w:sz="4" w:space="0" w:color="auto"/>
              <w:right w:val="single" w:sz="4" w:space="0" w:color="auto"/>
            </w:tcBorders>
            <w:vAlign w:val="center"/>
            <w:hideMark/>
          </w:tcPr>
          <w:p w14:paraId="4FF3159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Разработка грунта экскаватором, вместимость ковша 1 куб. метр, тип грунта 3 / укладка подпорных стен, лестниц, монолитных блоков, пандусов, платформ, тротуаров /</w:t>
            </w:r>
          </w:p>
        </w:tc>
        <w:tc>
          <w:tcPr>
            <w:tcW w:w="989" w:type="dxa"/>
            <w:tcBorders>
              <w:top w:val="nil"/>
              <w:left w:val="nil"/>
              <w:bottom w:val="single" w:sz="4" w:space="0" w:color="auto"/>
              <w:right w:val="single" w:sz="4" w:space="0" w:color="auto"/>
            </w:tcBorders>
            <w:vAlign w:val="center"/>
            <w:hideMark/>
          </w:tcPr>
          <w:p w14:paraId="3B90426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28516A7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26</w:t>
            </w:r>
          </w:p>
        </w:tc>
        <w:tc>
          <w:tcPr>
            <w:tcW w:w="1051" w:type="dxa"/>
            <w:tcBorders>
              <w:top w:val="nil"/>
              <w:left w:val="nil"/>
              <w:bottom w:val="single" w:sz="4" w:space="0" w:color="auto"/>
              <w:right w:val="single" w:sz="4" w:space="0" w:color="auto"/>
            </w:tcBorders>
            <w:vAlign w:val="center"/>
            <w:hideMark/>
          </w:tcPr>
          <w:p w14:paraId="566E8F1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0.588</w:t>
            </w:r>
          </w:p>
        </w:tc>
        <w:tc>
          <w:tcPr>
            <w:tcW w:w="1803" w:type="dxa"/>
            <w:tcBorders>
              <w:top w:val="nil"/>
              <w:left w:val="nil"/>
              <w:bottom w:val="single" w:sz="4" w:space="0" w:color="auto"/>
              <w:right w:val="single" w:sz="4" w:space="0" w:color="auto"/>
            </w:tcBorders>
            <w:vAlign w:val="center"/>
            <w:hideMark/>
          </w:tcPr>
          <w:p w14:paraId="6A74CEE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15.28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4DC631C"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19D6F6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5FC86C7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Выравнивание грунта вручную</w:t>
            </w:r>
          </w:p>
        </w:tc>
        <w:tc>
          <w:tcPr>
            <w:tcW w:w="989" w:type="dxa"/>
            <w:tcBorders>
              <w:top w:val="nil"/>
              <w:left w:val="nil"/>
              <w:bottom w:val="single" w:sz="4" w:space="0" w:color="auto"/>
              <w:right w:val="single" w:sz="4" w:space="0" w:color="auto"/>
            </w:tcBorders>
            <w:vAlign w:val="center"/>
            <w:hideMark/>
          </w:tcPr>
          <w:p w14:paraId="26F69A4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5D8874D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394</w:t>
            </w:r>
          </w:p>
        </w:tc>
        <w:tc>
          <w:tcPr>
            <w:tcW w:w="1051" w:type="dxa"/>
            <w:tcBorders>
              <w:top w:val="nil"/>
              <w:left w:val="nil"/>
              <w:bottom w:val="single" w:sz="4" w:space="0" w:color="auto"/>
              <w:right w:val="single" w:sz="4" w:space="0" w:color="auto"/>
            </w:tcBorders>
            <w:vAlign w:val="center"/>
            <w:hideMark/>
          </w:tcPr>
          <w:p w14:paraId="56F77C6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0.362</w:t>
            </w:r>
          </w:p>
        </w:tc>
        <w:tc>
          <w:tcPr>
            <w:tcW w:w="1803" w:type="dxa"/>
            <w:tcBorders>
              <w:top w:val="nil"/>
              <w:left w:val="nil"/>
              <w:bottom w:val="single" w:sz="4" w:space="0" w:color="auto"/>
              <w:right w:val="single" w:sz="4" w:space="0" w:color="auto"/>
            </w:tcBorders>
            <w:vAlign w:val="center"/>
            <w:hideMark/>
          </w:tcPr>
          <w:p w14:paraId="6F6B5D0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142.71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BE8EAE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5D2D80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54B565F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Строительство: транспортировка мусора на расстояние 13 км.</w:t>
            </w:r>
          </w:p>
        </w:tc>
        <w:tc>
          <w:tcPr>
            <w:tcW w:w="989" w:type="dxa"/>
            <w:tcBorders>
              <w:top w:val="nil"/>
              <w:left w:val="nil"/>
              <w:bottom w:val="single" w:sz="4" w:space="0" w:color="auto"/>
              <w:right w:val="single" w:sz="4" w:space="0" w:color="auto"/>
            </w:tcBorders>
            <w:vAlign w:val="center"/>
            <w:hideMark/>
          </w:tcPr>
          <w:p w14:paraId="4E16B3F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5803CE4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54</w:t>
            </w:r>
          </w:p>
        </w:tc>
        <w:tc>
          <w:tcPr>
            <w:tcW w:w="1051" w:type="dxa"/>
            <w:tcBorders>
              <w:top w:val="nil"/>
              <w:left w:val="nil"/>
              <w:bottom w:val="single" w:sz="4" w:space="0" w:color="auto"/>
              <w:right w:val="single" w:sz="4" w:space="0" w:color="auto"/>
            </w:tcBorders>
            <w:vAlign w:val="center"/>
            <w:hideMark/>
          </w:tcPr>
          <w:p w14:paraId="250D135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1.473</w:t>
            </w:r>
          </w:p>
        </w:tc>
        <w:tc>
          <w:tcPr>
            <w:tcW w:w="1803" w:type="dxa"/>
            <w:tcBorders>
              <w:top w:val="nil"/>
              <w:left w:val="nil"/>
              <w:bottom w:val="single" w:sz="4" w:space="0" w:color="auto"/>
              <w:right w:val="single" w:sz="4" w:space="0" w:color="auto"/>
            </w:tcBorders>
            <w:vAlign w:val="center"/>
            <w:hideMark/>
          </w:tcPr>
          <w:p w14:paraId="01ABEE7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79.56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A01975B"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71879FC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shd w:val="clear" w:color="000000" w:fill="BFBFBF"/>
            <w:vAlign w:val="center"/>
            <w:hideMark/>
          </w:tcPr>
          <w:p w14:paraId="7B0A085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BFBFBF"/>
            <w:vAlign w:val="center"/>
            <w:hideMark/>
          </w:tcPr>
          <w:p w14:paraId="4AEF948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6422CB0C"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25D485C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651D8EF1"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244.56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4BD77962" w14:textId="77777777" w:rsidTr="00203638">
        <w:trPr>
          <w:trHeight w:val="1455"/>
        </w:trPr>
        <w:tc>
          <w:tcPr>
            <w:tcW w:w="1080" w:type="dxa"/>
            <w:tcBorders>
              <w:top w:val="nil"/>
              <w:left w:val="single" w:sz="4" w:space="0" w:color="auto"/>
              <w:bottom w:val="single" w:sz="4" w:space="0" w:color="auto"/>
              <w:right w:val="single" w:sz="4" w:space="0" w:color="auto"/>
            </w:tcBorders>
            <w:noWrap/>
            <w:vAlign w:val="center"/>
            <w:hideMark/>
          </w:tcPr>
          <w:p w14:paraId="6A1855C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lastRenderedPageBreak/>
              <w:t> </w:t>
            </w:r>
          </w:p>
        </w:tc>
        <w:tc>
          <w:tcPr>
            <w:tcW w:w="4567" w:type="dxa"/>
            <w:tcBorders>
              <w:top w:val="nil"/>
              <w:left w:val="nil"/>
              <w:bottom w:val="single" w:sz="4" w:space="0" w:color="auto"/>
              <w:right w:val="single" w:sz="4" w:space="0" w:color="auto"/>
            </w:tcBorders>
            <w:vAlign w:val="center"/>
            <w:hideMark/>
          </w:tcPr>
          <w:p w14:paraId="42A067D9"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монолитные железобетонные конструкции E/B</w:t>
            </w:r>
          </w:p>
        </w:tc>
        <w:tc>
          <w:tcPr>
            <w:tcW w:w="989" w:type="dxa"/>
            <w:tcBorders>
              <w:top w:val="nil"/>
              <w:left w:val="nil"/>
              <w:bottom w:val="single" w:sz="4" w:space="0" w:color="auto"/>
              <w:right w:val="single" w:sz="4" w:space="0" w:color="auto"/>
            </w:tcBorders>
            <w:vAlign w:val="center"/>
            <w:hideMark/>
          </w:tcPr>
          <w:p w14:paraId="1EBCC986"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vAlign w:val="center"/>
            <w:hideMark/>
          </w:tcPr>
          <w:p w14:paraId="4B8BDD6A"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4FBA0D2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2F96EB8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23DCE4E0"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458736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w:t>
            </w:r>
          </w:p>
        </w:tc>
        <w:tc>
          <w:tcPr>
            <w:tcW w:w="4567" w:type="dxa"/>
            <w:tcBorders>
              <w:top w:val="nil"/>
              <w:left w:val="nil"/>
              <w:bottom w:val="single" w:sz="4" w:space="0" w:color="auto"/>
              <w:right w:val="single" w:sz="4" w:space="0" w:color="auto"/>
            </w:tcBorders>
            <w:vAlign w:val="center"/>
            <w:hideMark/>
          </w:tcPr>
          <w:p w14:paraId="7050F9B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 xml:space="preserve"> Реализация подготовительного слоя тяжелого, B 15</w:t>
            </w:r>
          </w:p>
        </w:tc>
        <w:tc>
          <w:tcPr>
            <w:tcW w:w="989" w:type="dxa"/>
            <w:tcBorders>
              <w:top w:val="nil"/>
              <w:left w:val="nil"/>
              <w:bottom w:val="single" w:sz="4" w:space="0" w:color="auto"/>
              <w:right w:val="single" w:sz="4" w:space="0" w:color="auto"/>
            </w:tcBorders>
            <w:vAlign w:val="center"/>
            <w:hideMark/>
          </w:tcPr>
          <w:p w14:paraId="6D8972A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4D00EE2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2.2</w:t>
            </w:r>
          </w:p>
        </w:tc>
        <w:tc>
          <w:tcPr>
            <w:tcW w:w="1051" w:type="dxa"/>
            <w:tcBorders>
              <w:top w:val="nil"/>
              <w:left w:val="nil"/>
              <w:bottom w:val="single" w:sz="4" w:space="0" w:color="auto"/>
              <w:right w:val="single" w:sz="4" w:space="0" w:color="auto"/>
            </w:tcBorders>
            <w:vAlign w:val="center"/>
            <w:hideMark/>
          </w:tcPr>
          <w:p w14:paraId="37BD148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45.478</w:t>
            </w:r>
          </w:p>
        </w:tc>
        <w:tc>
          <w:tcPr>
            <w:tcW w:w="1803" w:type="dxa"/>
            <w:tcBorders>
              <w:top w:val="nil"/>
              <w:left w:val="nil"/>
              <w:bottom w:val="single" w:sz="4" w:space="0" w:color="auto"/>
              <w:right w:val="single" w:sz="4" w:space="0" w:color="auto"/>
            </w:tcBorders>
            <w:vAlign w:val="center"/>
            <w:hideMark/>
          </w:tcPr>
          <w:p w14:paraId="6BC9480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100.05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D37F5FB" w14:textId="77777777" w:rsidTr="00203638">
        <w:trPr>
          <w:trHeight w:val="1800"/>
        </w:trPr>
        <w:tc>
          <w:tcPr>
            <w:tcW w:w="1080" w:type="dxa"/>
            <w:tcBorders>
              <w:top w:val="nil"/>
              <w:left w:val="single" w:sz="4" w:space="0" w:color="auto"/>
              <w:bottom w:val="single" w:sz="4" w:space="0" w:color="auto"/>
              <w:right w:val="single" w:sz="4" w:space="0" w:color="auto"/>
            </w:tcBorders>
            <w:vAlign w:val="center"/>
            <w:hideMark/>
          </w:tcPr>
          <w:p w14:paraId="6C451EF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w:t>
            </w:r>
          </w:p>
        </w:tc>
        <w:tc>
          <w:tcPr>
            <w:tcW w:w="4567" w:type="dxa"/>
            <w:tcBorders>
              <w:top w:val="nil"/>
              <w:left w:val="nil"/>
              <w:bottom w:val="single" w:sz="4" w:space="0" w:color="auto"/>
              <w:right w:val="single" w:sz="4" w:space="0" w:color="auto"/>
            </w:tcBorders>
            <w:vAlign w:val="center"/>
            <w:hideMark/>
          </w:tcPr>
          <w:p w14:paraId="32C2EA4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 xml:space="preserve"> Строительство монолитной железобетонной подпорной стены и фундамента подпорной стены из бетона марки Б20.</w:t>
            </w:r>
          </w:p>
        </w:tc>
        <w:tc>
          <w:tcPr>
            <w:tcW w:w="989" w:type="dxa"/>
            <w:tcBorders>
              <w:top w:val="nil"/>
              <w:left w:val="nil"/>
              <w:bottom w:val="single" w:sz="4" w:space="0" w:color="auto"/>
              <w:right w:val="single" w:sz="4" w:space="0" w:color="auto"/>
            </w:tcBorders>
            <w:vAlign w:val="center"/>
            <w:hideMark/>
          </w:tcPr>
          <w:p w14:paraId="7AA1ED1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3110B87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3.25</w:t>
            </w:r>
          </w:p>
        </w:tc>
        <w:tc>
          <w:tcPr>
            <w:tcW w:w="1051" w:type="dxa"/>
            <w:tcBorders>
              <w:top w:val="nil"/>
              <w:left w:val="nil"/>
              <w:bottom w:val="single" w:sz="4" w:space="0" w:color="auto"/>
              <w:right w:val="single" w:sz="4" w:space="0" w:color="auto"/>
            </w:tcBorders>
            <w:vAlign w:val="center"/>
            <w:hideMark/>
          </w:tcPr>
          <w:p w14:paraId="69824B1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69.351</w:t>
            </w:r>
          </w:p>
        </w:tc>
        <w:tc>
          <w:tcPr>
            <w:tcW w:w="1803" w:type="dxa"/>
            <w:tcBorders>
              <w:top w:val="nil"/>
              <w:left w:val="nil"/>
              <w:bottom w:val="single" w:sz="4" w:space="0" w:color="auto"/>
              <w:right w:val="single" w:sz="4" w:space="0" w:color="auto"/>
            </w:tcBorders>
            <w:vAlign w:val="center"/>
            <w:hideMark/>
          </w:tcPr>
          <w:p w14:paraId="46873CE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225.39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C8B2B6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6E4816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37449FB0"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Реализация монолитных железобетонных фундаментов, бетон B15 (фундаменты стен толщиной 150 мм).</w:t>
            </w:r>
          </w:p>
        </w:tc>
        <w:tc>
          <w:tcPr>
            <w:tcW w:w="989" w:type="dxa"/>
            <w:tcBorders>
              <w:top w:val="nil"/>
              <w:left w:val="nil"/>
              <w:bottom w:val="single" w:sz="4" w:space="0" w:color="auto"/>
              <w:right w:val="single" w:sz="4" w:space="0" w:color="auto"/>
            </w:tcBorders>
            <w:vAlign w:val="center"/>
            <w:hideMark/>
          </w:tcPr>
          <w:p w14:paraId="5EAEEBF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77A04CE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2.4</w:t>
            </w:r>
          </w:p>
        </w:tc>
        <w:tc>
          <w:tcPr>
            <w:tcW w:w="1051" w:type="dxa"/>
            <w:tcBorders>
              <w:top w:val="nil"/>
              <w:left w:val="nil"/>
              <w:bottom w:val="single" w:sz="4" w:space="0" w:color="auto"/>
              <w:right w:val="single" w:sz="4" w:space="0" w:color="auto"/>
            </w:tcBorders>
            <w:vAlign w:val="center"/>
            <w:hideMark/>
          </w:tcPr>
          <w:p w14:paraId="5BB4489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60.395</w:t>
            </w:r>
          </w:p>
        </w:tc>
        <w:tc>
          <w:tcPr>
            <w:tcW w:w="1803" w:type="dxa"/>
            <w:tcBorders>
              <w:top w:val="nil"/>
              <w:left w:val="nil"/>
              <w:bottom w:val="single" w:sz="4" w:space="0" w:color="auto"/>
              <w:right w:val="single" w:sz="4" w:space="0" w:color="auto"/>
            </w:tcBorders>
            <w:vAlign w:val="center"/>
            <w:hideMark/>
          </w:tcPr>
          <w:p w14:paraId="2E52762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144.95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BD91E95"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20BFC15"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50D2954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Реализация монолитных бетонных ступенчатых блоков, стен и плит.</w:t>
            </w:r>
          </w:p>
        </w:tc>
        <w:tc>
          <w:tcPr>
            <w:tcW w:w="989" w:type="dxa"/>
            <w:tcBorders>
              <w:top w:val="nil"/>
              <w:left w:val="nil"/>
              <w:bottom w:val="single" w:sz="4" w:space="0" w:color="auto"/>
              <w:right w:val="single" w:sz="4" w:space="0" w:color="auto"/>
            </w:tcBorders>
            <w:vAlign w:val="center"/>
            <w:hideMark/>
          </w:tcPr>
          <w:p w14:paraId="39B5DB7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10B1958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16.1</w:t>
            </w:r>
          </w:p>
        </w:tc>
        <w:tc>
          <w:tcPr>
            <w:tcW w:w="1051" w:type="dxa"/>
            <w:tcBorders>
              <w:top w:val="nil"/>
              <w:left w:val="nil"/>
              <w:bottom w:val="single" w:sz="4" w:space="0" w:color="auto"/>
              <w:right w:val="single" w:sz="4" w:space="0" w:color="auto"/>
            </w:tcBorders>
            <w:vAlign w:val="center"/>
            <w:hideMark/>
          </w:tcPr>
          <w:p w14:paraId="07C1934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75.513</w:t>
            </w:r>
          </w:p>
        </w:tc>
        <w:tc>
          <w:tcPr>
            <w:tcW w:w="1803" w:type="dxa"/>
            <w:tcBorders>
              <w:top w:val="nil"/>
              <w:left w:val="nil"/>
              <w:bottom w:val="single" w:sz="4" w:space="0" w:color="auto"/>
              <w:right w:val="single" w:sz="4" w:space="0" w:color="auto"/>
            </w:tcBorders>
            <w:vAlign w:val="center"/>
            <w:hideMark/>
          </w:tcPr>
          <w:p w14:paraId="283C496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1,215.75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D4A1548"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377010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5</w:t>
            </w:r>
          </w:p>
        </w:tc>
        <w:tc>
          <w:tcPr>
            <w:tcW w:w="4567" w:type="dxa"/>
            <w:tcBorders>
              <w:top w:val="nil"/>
              <w:left w:val="nil"/>
              <w:bottom w:val="single" w:sz="4" w:space="0" w:color="auto"/>
              <w:right w:val="single" w:sz="4" w:space="0" w:color="auto"/>
            </w:tcBorders>
            <w:vAlign w:val="center"/>
            <w:hideMark/>
          </w:tcPr>
          <w:p w14:paraId="476EA37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Реализация монолитных бетонных ступенчатых блоков, стен и плит.</w:t>
            </w:r>
          </w:p>
        </w:tc>
        <w:tc>
          <w:tcPr>
            <w:tcW w:w="989" w:type="dxa"/>
            <w:tcBorders>
              <w:top w:val="nil"/>
              <w:left w:val="nil"/>
              <w:bottom w:val="single" w:sz="4" w:space="0" w:color="auto"/>
              <w:right w:val="single" w:sz="4" w:space="0" w:color="auto"/>
            </w:tcBorders>
            <w:vAlign w:val="center"/>
            <w:hideMark/>
          </w:tcPr>
          <w:p w14:paraId="7A82AC4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02171C2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4B9F8BE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80.990</w:t>
            </w:r>
          </w:p>
        </w:tc>
        <w:tc>
          <w:tcPr>
            <w:tcW w:w="1803" w:type="dxa"/>
            <w:tcBorders>
              <w:top w:val="nil"/>
              <w:left w:val="nil"/>
              <w:bottom w:val="single" w:sz="4" w:space="0" w:color="auto"/>
              <w:right w:val="single" w:sz="4" w:space="0" w:color="auto"/>
            </w:tcBorders>
            <w:vAlign w:val="center"/>
            <w:hideMark/>
          </w:tcPr>
          <w:p w14:paraId="42C6522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161.98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6AA3234"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E1F3BB5"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6</w:t>
            </w:r>
          </w:p>
        </w:tc>
        <w:tc>
          <w:tcPr>
            <w:tcW w:w="4567" w:type="dxa"/>
            <w:tcBorders>
              <w:top w:val="nil"/>
              <w:left w:val="nil"/>
              <w:bottom w:val="single" w:sz="4" w:space="0" w:color="auto"/>
              <w:right w:val="single" w:sz="4" w:space="0" w:color="auto"/>
            </w:tcBorders>
            <w:vAlign w:val="center"/>
            <w:hideMark/>
          </w:tcPr>
          <w:p w14:paraId="7F424C57"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 xml:space="preserve"> Стальная арматура, A500C и A-III Ø=8 мм</w:t>
            </w:r>
          </w:p>
        </w:tc>
        <w:tc>
          <w:tcPr>
            <w:tcW w:w="989" w:type="dxa"/>
            <w:tcBorders>
              <w:top w:val="nil"/>
              <w:left w:val="nil"/>
              <w:bottom w:val="single" w:sz="4" w:space="0" w:color="auto"/>
              <w:right w:val="single" w:sz="4" w:space="0" w:color="auto"/>
            </w:tcBorders>
            <w:vAlign w:val="center"/>
            <w:hideMark/>
          </w:tcPr>
          <w:p w14:paraId="2D77B1A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63E6F38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0.24</w:t>
            </w:r>
          </w:p>
        </w:tc>
        <w:tc>
          <w:tcPr>
            <w:tcW w:w="1051" w:type="dxa"/>
            <w:tcBorders>
              <w:top w:val="nil"/>
              <w:left w:val="nil"/>
              <w:bottom w:val="single" w:sz="4" w:space="0" w:color="auto"/>
              <w:right w:val="single" w:sz="4" w:space="0" w:color="auto"/>
            </w:tcBorders>
            <w:vAlign w:val="center"/>
            <w:hideMark/>
          </w:tcPr>
          <w:p w14:paraId="2E18C9F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425.136</w:t>
            </w:r>
          </w:p>
        </w:tc>
        <w:tc>
          <w:tcPr>
            <w:tcW w:w="1803" w:type="dxa"/>
            <w:tcBorders>
              <w:top w:val="nil"/>
              <w:left w:val="nil"/>
              <w:bottom w:val="single" w:sz="4" w:space="0" w:color="auto"/>
              <w:right w:val="single" w:sz="4" w:space="0" w:color="auto"/>
            </w:tcBorders>
            <w:vAlign w:val="center"/>
            <w:hideMark/>
          </w:tcPr>
          <w:p w14:paraId="080A1A9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100.76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498406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A549C3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7</w:t>
            </w:r>
          </w:p>
        </w:tc>
        <w:tc>
          <w:tcPr>
            <w:tcW w:w="4567" w:type="dxa"/>
            <w:tcBorders>
              <w:top w:val="nil"/>
              <w:left w:val="nil"/>
              <w:bottom w:val="single" w:sz="4" w:space="0" w:color="auto"/>
              <w:right w:val="single" w:sz="4" w:space="0" w:color="auto"/>
            </w:tcBorders>
            <w:vAlign w:val="center"/>
            <w:hideMark/>
          </w:tcPr>
          <w:p w14:paraId="2AFA44C6"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 xml:space="preserve"> Стальная арматура, A500C и A-III Ø=10 мм</w:t>
            </w:r>
          </w:p>
        </w:tc>
        <w:tc>
          <w:tcPr>
            <w:tcW w:w="989" w:type="dxa"/>
            <w:tcBorders>
              <w:top w:val="nil"/>
              <w:left w:val="nil"/>
              <w:bottom w:val="single" w:sz="4" w:space="0" w:color="auto"/>
              <w:right w:val="single" w:sz="4" w:space="0" w:color="auto"/>
            </w:tcBorders>
            <w:vAlign w:val="center"/>
            <w:hideMark/>
          </w:tcPr>
          <w:p w14:paraId="5E2D226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048D349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0.11</w:t>
            </w:r>
          </w:p>
        </w:tc>
        <w:tc>
          <w:tcPr>
            <w:tcW w:w="1051" w:type="dxa"/>
            <w:tcBorders>
              <w:top w:val="nil"/>
              <w:left w:val="nil"/>
              <w:bottom w:val="single" w:sz="4" w:space="0" w:color="auto"/>
              <w:right w:val="single" w:sz="4" w:space="0" w:color="auto"/>
            </w:tcBorders>
            <w:vAlign w:val="center"/>
            <w:hideMark/>
          </w:tcPr>
          <w:p w14:paraId="38274BA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441.772</w:t>
            </w:r>
          </w:p>
        </w:tc>
        <w:tc>
          <w:tcPr>
            <w:tcW w:w="1803" w:type="dxa"/>
            <w:tcBorders>
              <w:top w:val="nil"/>
              <w:left w:val="nil"/>
              <w:bottom w:val="single" w:sz="4" w:space="0" w:color="auto"/>
              <w:right w:val="single" w:sz="4" w:space="0" w:color="auto"/>
            </w:tcBorders>
            <w:vAlign w:val="center"/>
            <w:hideMark/>
          </w:tcPr>
          <w:p w14:paraId="568E852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47.71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CE8CAE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FEB919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8</w:t>
            </w:r>
          </w:p>
        </w:tc>
        <w:tc>
          <w:tcPr>
            <w:tcW w:w="4567" w:type="dxa"/>
            <w:tcBorders>
              <w:top w:val="nil"/>
              <w:left w:val="nil"/>
              <w:bottom w:val="single" w:sz="4" w:space="0" w:color="auto"/>
              <w:right w:val="single" w:sz="4" w:space="0" w:color="auto"/>
            </w:tcBorders>
            <w:vAlign w:val="center"/>
            <w:hideMark/>
          </w:tcPr>
          <w:p w14:paraId="1B3C8C4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 xml:space="preserve"> Стальная арматура, A500C и A-III Ø=12 мм</w:t>
            </w:r>
          </w:p>
        </w:tc>
        <w:tc>
          <w:tcPr>
            <w:tcW w:w="989" w:type="dxa"/>
            <w:tcBorders>
              <w:top w:val="nil"/>
              <w:left w:val="nil"/>
              <w:bottom w:val="single" w:sz="4" w:space="0" w:color="auto"/>
              <w:right w:val="single" w:sz="4" w:space="0" w:color="auto"/>
            </w:tcBorders>
            <w:vAlign w:val="center"/>
            <w:hideMark/>
          </w:tcPr>
          <w:p w14:paraId="7CDEF58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107F406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0.21</w:t>
            </w:r>
          </w:p>
        </w:tc>
        <w:tc>
          <w:tcPr>
            <w:tcW w:w="1051" w:type="dxa"/>
            <w:tcBorders>
              <w:top w:val="nil"/>
              <w:left w:val="nil"/>
              <w:bottom w:val="single" w:sz="4" w:space="0" w:color="auto"/>
              <w:right w:val="single" w:sz="4" w:space="0" w:color="auto"/>
            </w:tcBorders>
            <w:vAlign w:val="center"/>
            <w:hideMark/>
          </w:tcPr>
          <w:p w14:paraId="7CD64D9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417.743</w:t>
            </w:r>
          </w:p>
        </w:tc>
        <w:tc>
          <w:tcPr>
            <w:tcW w:w="1803" w:type="dxa"/>
            <w:tcBorders>
              <w:top w:val="nil"/>
              <w:left w:val="nil"/>
              <w:bottom w:val="single" w:sz="4" w:space="0" w:color="auto"/>
              <w:right w:val="single" w:sz="4" w:space="0" w:color="auto"/>
            </w:tcBorders>
            <w:vAlign w:val="center"/>
            <w:hideMark/>
          </w:tcPr>
          <w:p w14:paraId="446C619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86.89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2AD631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9BBD83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9</w:t>
            </w:r>
          </w:p>
        </w:tc>
        <w:tc>
          <w:tcPr>
            <w:tcW w:w="4567" w:type="dxa"/>
            <w:tcBorders>
              <w:top w:val="nil"/>
              <w:left w:val="nil"/>
              <w:bottom w:val="single" w:sz="4" w:space="0" w:color="auto"/>
              <w:right w:val="single" w:sz="4" w:space="0" w:color="auto"/>
            </w:tcBorders>
            <w:vAlign w:val="center"/>
            <w:hideMark/>
          </w:tcPr>
          <w:p w14:paraId="166315A5"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Катушка (армирующая проволока) A240 AI, 8 мм</w:t>
            </w:r>
          </w:p>
        </w:tc>
        <w:tc>
          <w:tcPr>
            <w:tcW w:w="989" w:type="dxa"/>
            <w:tcBorders>
              <w:top w:val="nil"/>
              <w:left w:val="nil"/>
              <w:bottom w:val="single" w:sz="4" w:space="0" w:color="auto"/>
              <w:right w:val="single" w:sz="4" w:space="0" w:color="auto"/>
            </w:tcBorders>
            <w:vAlign w:val="center"/>
            <w:hideMark/>
          </w:tcPr>
          <w:p w14:paraId="724215F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6C52437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0.37</w:t>
            </w:r>
          </w:p>
        </w:tc>
        <w:tc>
          <w:tcPr>
            <w:tcW w:w="1051" w:type="dxa"/>
            <w:tcBorders>
              <w:top w:val="nil"/>
              <w:left w:val="nil"/>
              <w:bottom w:val="single" w:sz="4" w:space="0" w:color="auto"/>
              <w:right w:val="single" w:sz="4" w:space="0" w:color="auto"/>
            </w:tcBorders>
            <w:vAlign w:val="center"/>
            <w:hideMark/>
          </w:tcPr>
          <w:p w14:paraId="2AF3A4E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320.393</w:t>
            </w:r>
          </w:p>
        </w:tc>
        <w:tc>
          <w:tcPr>
            <w:tcW w:w="1803" w:type="dxa"/>
            <w:tcBorders>
              <w:top w:val="nil"/>
              <w:left w:val="nil"/>
              <w:bottom w:val="single" w:sz="4" w:space="0" w:color="auto"/>
              <w:right w:val="single" w:sz="4" w:space="0" w:color="auto"/>
            </w:tcBorders>
            <w:vAlign w:val="center"/>
            <w:hideMark/>
          </w:tcPr>
          <w:p w14:paraId="600AA01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118.87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13B3122"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0BF01B6"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10</w:t>
            </w:r>
          </w:p>
        </w:tc>
        <w:tc>
          <w:tcPr>
            <w:tcW w:w="4567" w:type="dxa"/>
            <w:tcBorders>
              <w:top w:val="nil"/>
              <w:left w:val="nil"/>
              <w:bottom w:val="single" w:sz="4" w:space="0" w:color="auto"/>
              <w:right w:val="single" w:sz="4" w:space="0" w:color="auto"/>
            </w:tcBorders>
            <w:vAlign w:val="center"/>
            <w:hideMark/>
          </w:tcPr>
          <w:p w14:paraId="5AB157D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Укладка бетонных плит размером 1200x1200 мм, толщиной 20 см.</w:t>
            </w:r>
          </w:p>
        </w:tc>
        <w:tc>
          <w:tcPr>
            <w:tcW w:w="989" w:type="dxa"/>
            <w:tcBorders>
              <w:top w:val="nil"/>
              <w:left w:val="nil"/>
              <w:bottom w:val="single" w:sz="4" w:space="0" w:color="auto"/>
              <w:right w:val="single" w:sz="4" w:space="0" w:color="auto"/>
            </w:tcBorders>
            <w:vAlign w:val="center"/>
            <w:hideMark/>
          </w:tcPr>
          <w:p w14:paraId="6084B4B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5E14CA5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164</w:t>
            </w:r>
          </w:p>
        </w:tc>
        <w:tc>
          <w:tcPr>
            <w:tcW w:w="1051" w:type="dxa"/>
            <w:tcBorders>
              <w:top w:val="nil"/>
              <w:left w:val="nil"/>
              <w:bottom w:val="single" w:sz="4" w:space="0" w:color="auto"/>
              <w:right w:val="single" w:sz="4" w:space="0" w:color="auto"/>
            </w:tcBorders>
            <w:vAlign w:val="center"/>
            <w:hideMark/>
          </w:tcPr>
          <w:p w14:paraId="5EA4000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28.353</w:t>
            </w:r>
          </w:p>
        </w:tc>
        <w:tc>
          <w:tcPr>
            <w:tcW w:w="1803" w:type="dxa"/>
            <w:tcBorders>
              <w:top w:val="nil"/>
              <w:left w:val="nil"/>
              <w:bottom w:val="single" w:sz="4" w:space="0" w:color="auto"/>
              <w:right w:val="single" w:sz="4" w:space="0" w:color="auto"/>
            </w:tcBorders>
            <w:vAlign w:val="center"/>
            <w:hideMark/>
          </w:tcPr>
          <w:p w14:paraId="54A1761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4,643.99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05BC51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66D8BFB7"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11</w:t>
            </w:r>
          </w:p>
        </w:tc>
        <w:tc>
          <w:tcPr>
            <w:tcW w:w="4567" w:type="dxa"/>
            <w:tcBorders>
              <w:top w:val="nil"/>
              <w:left w:val="nil"/>
              <w:bottom w:val="single" w:sz="4" w:space="0" w:color="auto"/>
              <w:right w:val="single" w:sz="4" w:space="0" w:color="auto"/>
            </w:tcBorders>
            <w:vAlign w:val="center"/>
            <w:hideMark/>
          </w:tcPr>
          <w:p w14:paraId="243FAB9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Строительство бетонного пандуса</w:t>
            </w:r>
          </w:p>
        </w:tc>
        <w:tc>
          <w:tcPr>
            <w:tcW w:w="989" w:type="dxa"/>
            <w:tcBorders>
              <w:top w:val="nil"/>
              <w:left w:val="nil"/>
              <w:bottom w:val="single" w:sz="4" w:space="0" w:color="auto"/>
              <w:right w:val="single" w:sz="4" w:space="0" w:color="auto"/>
            </w:tcBorders>
            <w:vAlign w:val="center"/>
            <w:hideMark/>
          </w:tcPr>
          <w:p w14:paraId="39A5BC9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264070F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4.64</w:t>
            </w:r>
          </w:p>
        </w:tc>
        <w:tc>
          <w:tcPr>
            <w:tcW w:w="1051" w:type="dxa"/>
            <w:tcBorders>
              <w:top w:val="nil"/>
              <w:left w:val="nil"/>
              <w:bottom w:val="single" w:sz="4" w:space="0" w:color="auto"/>
              <w:right w:val="single" w:sz="4" w:space="0" w:color="auto"/>
            </w:tcBorders>
            <w:vAlign w:val="center"/>
            <w:hideMark/>
          </w:tcPr>
          <w:p w14:paraId="113B004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80.990</w:t>
            </w:r>
          </w:p>
        </w:tc>
        <w:tc>
          <w:tcPr>
            <w:tcW w:w="1803" w:type="dxa"/>
            <w:tcBorders>
              <w:top w:val="nil"/>
              <w:left w:val="nil"/>
              <w:bottom w:val="single" w:sz="4" w:space="0" w:color="auto"/>
              <w:right w:val="single" w:sz="4" w:space="0" w:color="auto"/>
            </w:tcBorders>
            <w:vAlign w:val="center"/>
            <w:hideMark/>
          </w:tcPr>
          <w:p w14:paraId="1F86C5B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375.47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40A00D2"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BA5B5E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12</w:t>
            </w:r>
          </w:p>
        </w:tc>
        <w:tc>
          <w:tcPr>
            <w:tcW w:w="4567" w:type="dxa"/>
            <w:tcBorders>
              <w:top w:val="nil"/>
              <w:left w:val="nil"/>
              <w:bottom w:val="single" w:sz="4" w:space="0" w:color="auto"/>
              <w:right w:val="single" w:sz="4" w:space="0" w:color="auto"/>
            </w:tcBorders>
            <w:vAlign w:val="center"/>
            <w:hideMark/>
          </w:tcPr>
          <w:p w14:paraId="0F3FA2D4"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Ручное распределение верхнего слоя почвы на зеленых насаждениях, толщиной 100 мм.</w:t>
            </w:r>
          </w:p>
        </w:tc>
        <w:tc>
          <w:tcPr>
            <w:tcW w:w="989" w:type="dxa"/>
            <w:tcBorders>
              <w:top w:val="nil"/>
              <w:left w:val="nil"/>
              <w:bottom w:val="single" w:sz="4" w:space="0" w:color="auto"/>
              <w:right w:val="single" w:sz="4" w:space="0" w:color="auto"/>
            </w:tcBorders>
            <w:vAlign w:val="center"/>
            <w:hideMark/>
          </w:tcPr>
          <w:p w14:paraId="17565EE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6784A7F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38.3</w:t>
            </w:r>
          </w:p>
        </w:tc>
        <w:tc>
          <w:tcPr>
            <w:tcW w:w="1051" w:type="dxa"/>
            <w:tcBorders>
              <w:top w:val="nil"/>
              <w:left w:val="nil"/>
              <w:bottom w:val="single" w:sz="4" w:space="0" w:color="auto"/>
              <w:right w:val="single" w:sz="4" w:space="0" w:color="auto"/>
            </w:tcBorders>
            <w:vAlign w:val="center"/>
            <w:hideMark/>
          </w:tcPr>
          <w:p w14:paraId="672D01A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3.259</w:t>
            </w:r>
          </w:p>
        </w:tc>
        <w:tc>
          <w:tcPr>
            <w:tcW w:w="1803" w:type="dxa"/>
            <w:tcBorders>
              <w:top w:val="nil"/>
              <w:left w:val="nil"/>
              <w:bottom w:val="single" w:sz="4" w:space="0" w:color="auto"/>
              <w:right w:val="single" w:sz="4" w:space="0" w:color="auto"/>
            </w:tcBorders>
            <w:vAlign w:val="center"/>
            <w:hideMark/>
          </w:tcPr>
          <w:p w14:paraId="44A549B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124.80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AEDB06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ECE3E1F"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13</w:t>
            </w:r>
          </w:p>
        </w:tc>
        <w:tc>
          <w:tcPr>
            <w:tcW w:w="4567" w:type="dxa"/>
            <w:tcBorders>
              <w:top w:val="nil"/>
              <w:left w:val="nil"/>
              <w:bottom w:val="single" w:sz="4" w:space="0" w:color="auto"/>
              <w:right w:val="single" w:sz="4" w:space="0" w:color="auto"/>
            </w:tcBorders>
            <w:vAlign w:val="center"/>
            <w:hideMark/>
          </w:tcPr>
          <w:p w14:paraId="2932103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Монтаж алюминиевых перил толщиной 25 мм.</w:t>
            </w:r>
          </w:p>
        </w:tc>
        <w:tc>
          <w:tcPr>
            <w:tcW w:w="989" w:type="dxa"/>
            <w:tcBorders>
              <w:top w:val="nil"/>
              <w:left w:val="nil"/>
              <w:bottom w:val="single" w:sz="4" w:space="0" w:color="auto"/>
              <w:right w:val="single" w:sz="4" w:space="0" w:color="auto"/>
            </w:tcBorders>
            <w:vAlign w:val="center"/>
            <w:hideMark/>
          </w:tcPr>
          <w:p w14:paraId="00A3F4F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п/м</w:t>
            </w:r>
          </w:p>
        </w:tc>
        <w:tc>
          <w:tcPr>
            <w:tcW w:w="1220" w:type="dxa"/>
            <w:tcBorders>
              <w:top w:val="nil"/>
              <w:left w:val="nil"/>
              <w:bottom w:val="single" w:sz="4" w:space="0" w:color="auto"/>
              <w:right w:val="single" w:sz="4" w:space="0" w:color="auto"/>
            </w:tcBorders>
            <w:vAlign w:val="center"/>
            <w:hideMark/>
          </w:tcPr>
          <w:p w14:paraId="2CF9F81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10.2</w:t>
            </w:r>
          </w:p>
        </w:tc>
        <w:tc>
          <w:tcPr>
            <w:tcW w:w="1051" w:type="dxa"/>
            <w:tcBorders>
              <w:top w:val="nil"/>
              <w:left w:val="nil"/>
              <w:bottom w:val="single" w:sz="4" w:space="0" w:color="auto"/>
              <w:right w:val="single" w:sz="4" w:space="0" w:color="auto"/>
            </w:tcBorders>
            <w:vAlign w:val="center"/>
            <w:hideMark/>
          </w:tcPr>
          <w:p w14:paraId="0CB0031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17.408</w:t>
            </w:r>
          </w:p>
        </w:tc>
        <w:tc>
          <w:tcPr>
            <w:tcW w:w="1803" w:type="dxa"/>
            <w:tcBorders>
              <w:top w:val="nil"/>
              <w:left w:val="nil"/>
              <w:bottom w:val="single" w:sz="4" w:space="0" w:color="auto"/>
              <w:right w:val="single" w:sz="4" w:space="0" w:color="auto"/>
            </w:tcBorders>
            <w:vAlign w:val="center"/>
            <w:hideMark/>
          </w:tcPr>
          <w:p w14:paraId="57747D0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177.56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DD697F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B943CD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14</w:t>
            </w:r>
          </w:p>
        </w:tc>
        <w:tc>
          <w:tcPr>
            <w:tcW w:w="4567" w:type="dxa"/>
            <w:tcBorders>
              <w:top w:val="nil"/>
              <w:left w:val="nil"/>
              <w:bottom w:val="single" w:sz="4" w:space="0" w:color="auto"/>
              <w:right w:val="single" w:sz="4" w:space="0" w:color="auto"/>
            </w:tcBorders>
            <w:vAlign w:val="center"/>
            <w:hideMark/>
          </w:tcPr>
          <w:p w14:paraId="00EE3E5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Внедрение системы посадки деревьев и установки скамеек из бетона.</w:t>
            </w:r>
          </w:p>
        </w:tc>
        <w:tc>
          <w:tcPr>
            <w:tcW w:w="989" w:type="dxa"/>
            <w:tcBorders>
              <w:top w:val="nil"/>
              <w:left w:val="nil"/>
              <w:bottom w:val="single" w:sz="4" w:space="0" w:color="auto"/>
              <w:right w:val="single" w:sz="4" w:space="0" w:color="auto"/>
            </w:tcBorders>
            <w:vAlign w:val="center"/>
            <w:hideMark/>
          </w:tcPr>
          <w:p w14:paraId="4EDAB22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36F04EA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1.8</w:t>
            </w:r>
          </w:p>
        </w:tc>
        <w:tc>
          <w:tcPr>
            <w:tcW w:w="1051" w:type="dxa"/>
            <w:tcBorders>
              <w:top w:val="nil"/>
              <w:left w:val="nil"/>
              <w:bottom w:val="single" w:sz="4" w:space="0" w:color="auto"/>
              <w:right w:val="single" w:sz="4" w:space="0" w:color="auto"/>
            </w:tcBorders>
            <w:vAlign w:val="center"/>
            <w:hideMark/>
          </w:tcPr>
          <w:p w14:paraId="3C05C6C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80.990</w:t>
            </w:r>
          </w:p>
        </w:tc>
        <w:tc>
          <w:tcPr>
            <w:tcW w:w="1803" w:type="dxa"/>
            <w:tcBorders>
              <w:top w:val="nil"/>
              <w:left w:val="nil"/>
              <w:bottom w:val="single" w:sz="4" w:space="0" w:color="auto"/>
              <w:right w:val="single" w:sz="4" w:space="0" w:color="auto"/>
            </w:tcBorders>
            <w:vAlign w:val="center"/>
            <w:hideMark/>
          </w:tcPr>
          <w:p w14:paraId="44A80BB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145.78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7D87C39"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C90BDD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15</w:t>
            </w:r>
          </w:p>
        </w:tc>
        <w:tc>
          <w:tcPr>
            <w:tcW w:w="4567" w:type="dxa"/>
            <w:tcBorders>
              <w:top w:val="nil"/>
              <w:left w:val="nil"/>
              <w:bottom w:val="single" w:sz="4" w:space="0" w:color="auto"/>
              <w:right w:val="single" w:sz="4" w:space="0" w:color="auto"/>
            </w:tcBorders>
            <w:vAlign w:val="center"/>
            <w:hideMark/>
          </w:tcPr>
          <w:p w14:paraId="47CEC1B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Реализация проекта фонтана</w:t>
            </w:r>
          </w:p>
        </w:tc>
        <w:tc>
          <w:tcPr>
            <w:tcW w:w="989" w:type="dxa"/>
            <w:tcBorders>
              <w:top w:val="nil"/>
              <w:left w:val="nil"/>
              <w:bottom w:val="single" w:sz="4" w:space="0" w:color="auto"/>
              <w:right w:val="single" w:sz="4" w:space="0" w:color="auto"/>
            </w:tcBorders>
            <w:vAlign w:val="center"/>
            <w:hideMark/>
          </w:tcPr>
          <w:p w14:paraId="61EB15B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12AD3E8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1B44EFE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1456.882</w:t>
            </w:r>
          </w:p>
        </w:tc>
        <w:tc>
          <w:tcPr>
            <w:tcW w:w="1803" w:type="dxa"/>
            <w:tcBorders>
              <w:top w:val="nil"/>
              <w:left w:val="nil"/>
              <w:bottom w:val="single" w:sz="4" w:space="0" w:color="auto"/>
              <w:right w:val="single" w:sz="4" w:space="0" w:color="auto"/>
            </w:tcBorders>
            <w:vAlign w:val="center"/>
            <w:hideMark/>
          </w:tcPr>
          <w:p w14:paraId="3EB52EF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1,456.88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949B49E"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5722682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shd w:val="clear" w:color="000000" w:fill="BFBFBF"/>
            <w:vAlign w:val="center"/>
            <w:hideMark/>
          </w:tcPr>
          <w:p w14:paraId="5E028B04"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BFBFBF"/>
            <w:vAlign w:val="center"/>
            <w:hideMark/>
          </w:tcPr>
          <w:p w14:paraId="229BF30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53C7B7A0"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2FDC4BA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314FB118"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9,126.83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554A3DBB"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BA2F580"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w:t>
            </w:r>
          </w:p>
        </w:tc>
        <w:tc>
          <w:tcPr>
            <w:tcW w:w="4567" w:type="dxa"/>
            <w:tcBorders>
              <w:top w:val="nil"/>
              <w:left w:val="nil"/>
              <w:bottom w:val="single" w:sz="4" w:space="0" w:color="auto"/>
              <w:right w:val="single" w:sz="4" w:space="0" w:color="auto"/>
            </w:tcBorders>
            <w:vAlign w:val="center"/>
            <w:hideMark/>
          </w:tcPr>
          <w:p w14:paraId="35B1231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Приобретение оборудования и игровых устройств.</w:t>
            </w:r>
          </w:p>
        </w:tc>
        <w:tc>
          <w:tcPr>
            <w:tcW w:w="989" w:type="dxa"/>
            <w:tcBorders>
              <w:top w:val="nil"/>
              <w:left w:val="nil"/>
              <w:bottom w:val="single" w:sz="4" w:space="0" w:color="auto"/>
              <w:right w:val="single" w:sz="4" w:space="0" w:color="auto"/>
            </w:tcBorders>
            <w:vAlign w:val="center"/>
            <w:hideMark/>
          </w:tcPr>
          <w:p w14:paraId="679CF3DD"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vAlign w:val="center"/>
            <w:hideMark/>
          </w:tcPr>
          <w:p w14:paraId="0B444772"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557591F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1A6CA6D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1DD026B8" w14:textId="77777777" w:rsidTr="00203638">
        <w:trPr>
          <w:trHeight w:val="1740"/>
        </w:trPr>
        <w:tc>
          <w:tcPr>
            <w:tcW w:w="1080" w:type="dxa"/>
            <w:tcBorders>
              <w:top w:val="nil"/>
              <w:left w:val="single" w:sz="4" w:space="0" w:color="auto"/>
              <w:bottom w:val="single" w:sz="4" w:space="0" w:color="auto"/>
              <w:right w:val="single" w:sz="4" w:space="0" w:color="auto"/>
            </w:tcBorders>
            <w:vAlign w:val="center"/>
            <w:hideMark/>
          </w:tcPr>
          <w:p w14:paraId="1C2F19C9"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2</w:t>
            </w:r>
          </w:p>
        </w:tc>
        <w:tc>
          <w:tcPr>
            <w:tcW w:w="4567" w:type="dxa"/>
            <w:tcBorders>
              <w:top w:val="nil"/>
              <w:left w:val="nil"/>
              <w:bottom w:val="single" w:sz="4" w:space="0" w:color="auto"/>
              <w:right w:val="single" w:sz="4" w:space="0" w:color="auto"/>
            </w:tcBorders>
            <w:vAlign w:val="center"/>
            <w:hideMark/>
          </w:tcPr>
          <w:p w14:paraId="55FCE83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Поставка и установка проигрывателя оптических дисков, включая бетонирование основания размером 1000x200x2100 мм.</w:t>
            </w:r>
          </w:p>
        </w:tc>
        <w:tc>
          <w:tcPr>
            <w:tcW w:w="989" w:type="dxa"/>
            <w:tcBorders>
              <w:top w:val="nil"/>
              <w:left w:val="nil"/>
              <w:bottom w:val="single" w:sz="4" w:space="0" w:color="auto"/>
              <w:right w:val="single" w:sz="4" w:space="0" w:color="auto"/>
            </w:tcBorders>
            <w:vAlign w:val="center"/>
            <w:hideMark/>
          </w:tcPr>
          <w:p w14:paraId="6266838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11D0358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7BA11B1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2025</w:t>
            </w:r>
          </w:p>
        </w:tc>
        <w:tc>
          <w:tcPr>
            <w:tcW w:w="1803" w:type="dxa"/>
            <w:tcBorders>
              <w:top w:val="nil"/>
              <w:left w:val="nil"/>
              <w:bottom w:val="single" w:sz="4" w:space="0" w:color="auto"/>
              <w:right w:val="single" w:sz="4" w:space="0" w:color="auto"/>
            </w:tcBorders>
            <w:vAlign w:val="center"/>
            <w:hideMark/>
          </w:tcPr>
          <w:p w14:paraId="6E99D01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2,025.00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FCC67E8" w14:textId="77777777" w:rsidTr="00203638">
        <w:trPr>
          <w:trHeight w:val="2310"/>
        </w:trPr>
        <w:tc>
          <w:tcPr>
            <w:tcW w:w="1080" w:type="dxa"/>
            <w:tcBorders>
              <w:top w:val="nil"/>
              <w:left w:val="single" w:sz="4" w:space="0" w:color="auto"/>
              <w:bottom w:val="single" w:sz="4" w:space="0" w:color="auto"/>
              <w:right w:val="single" w:sz="4" w:space="0" w:color="auto"/>
            </w:tcBorders>
            <w:vAlign w:val="center"/>
            <w:hideMark/>
          </w:tcPr>
          <w:p w14:paraId="556A352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668566D0"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Поставка и монтаж уличного музыкального инструмента с резонансной трубой, включая бетонирование и армирование основания размером 1580x350x1580 мм.</w:t>
            </w:r>
          </w:p>
        </w:tc>
        <w:tc>
          <w:tcPr>
            <w:tcW w:w="989" w:type="dxa"/>
            <w:tcBorders>
              <w:top w:val="nil"/>
              <w:left w:val="nil"/>
              <w:bottom w:val="single" w:sz="4" w:space="0" w:color="auto"/>
              <w:right w:val="single" w:sz="4" w:space="0" w:color="auto"/>
            </w:tcBorders>
            <w:vAlign w:val="center"/>
            <w:hideMark/>
          </w:tcPr>
          <w:p w14:paraId="26C6375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1D46EA0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448C5F4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900</w:t>
            </w:r>
          </w:p>
        </w:tc>
        <w:tc>
          <w:tcPr>
            <w:tcW w:w="1803" w:type="dxa"/>
            <w:tcBorders>
              <w:top w:val="nil"/>
              <w:left w:val="nil"/>
              <w:bottom w:val="single" w:sz="4" w:space="0" w:color="auto"/>
              <w:right w:val="single" w:sz="4" w:space="0" w:color="auto"/>
            </w:tcBorders>
            <w:vAlign w:val="center"/>
            <w:hideMark/>
          </w:tcPr>
          <w:p w14:paraId="582F75F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900.00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3644E8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FBB027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5459E77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Поставка и установка уличного музыкального инструмента с резонансной трубой, включая бетонирование и армирование основания размером 1400x350x140 мм.</w:t>
            </w:r>
          </w:p>
        </w:tc>
        <w:tc>
          <w:tcPr>
            <w:tcW w:w="989" w:type="dxa"/>
            <w:tcBorders>
              <w:top w:val="nil"/>
              <w:left w:val="nil"/>
              <w:bottom w:val="single" w:sz="4" w:space="0" w:color="auto"/>
              <w:right w:val="single" w:sz="4" w:space="0" w:color="auto"/>
            </w:tcBorders>
            <w:vAlign w:val="center"/>
            <w:hideMark/>
          </w:tcPr>
          <w:p w14:paraId="1810C8F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56F9BF2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46275A2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1010</w:t>
            </w:r>
          </w:p>
        </w:tc>
        <w:tc>
          <w:tcPr>
            <w:tcW w:w="1803" w:type="dxa"/>
            <w:tcBorders>
              <w:top w:val="nil"/>
              <w:left w:val="nil"/>
              <w:bottom w:val="single" w:sz="4" w:space="0" w:color="auto"/>
              <w:right w:val="single" w:sz="4" w:space="0" w:color="auto"/>
            </w:tcBorders>
            <w:vAlign w:val="center"/>
            <w:hideMark/>
          </w:tcPr>
          <w:p w14:paraId="6EBAE80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1,010.00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7BD017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0A255FC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5</w:t>
            </w:r>
          </w:p>
        </w:tc>
        <w:tc>
          <w:tcPr>
            <w:tcW w:w="4567" w:type="dxa"/>
            <w:tcBorders>
              <w:top w:val="nil"/>
              <w:left w:val="nil"/>
              <w:bottom w:val="single" w:sz="4" w:space="0" w:color="auto"/>
              <w:right w:val="single" w:sz="4" w:space="0" w:color="auto"/>
            </w:tcBorders>
            <w:vAlign w:val="center"/>
            <w:hideMark/>
          </w:tcPr>
          <w:p w14:paraId="56D8C4E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Детский игровой комплекс (с ручками): поставка и установка.</w:t>
            </w:r>
          </w:p>
        </w:tc>
        <w:tc>
          <w:tcPr>
            <w:tcW w:w="989" w:type="dxa"/>
            <w:tcBorders>
              <w:top w:val="nil"/>
              <w:left w:val="nil"/>
              <w:bottom w:val="single" w:sz="4" w:space="0" w:color="auto"/>
              <w:right w:val="single" w:sz="4" w:space="0" w:color="auto"/>
            </w:tcBorders>
            <w:vAlign w:val="center"/>
            <w:hideMark/>
          </w:tcPr>
          <w:p w14:paraId="55071A8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C90840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w:t>
            </w:r>
          </w:p>
        </w:tc>
        <w:tc>
          <w:tcPr>
            <w:tcW w:w="1051" w:type="dxa"/>
            <w:tcBorders>
              <w:top w:val="nil"/>
              <w:left w:val="nil"/>
              <w:bottom w:val="single" w:sz="4" w:space="0" w:color="auto"/>
              <w:right w:val="single" w:sz="4" w:space="0" w:color="auto"/>
            </w:tcBorders>
            <w:vAlign w:val="center"/>
            <w:hideMark/>
          </w:tcPr>
          <w:p w14:paraId="1F24FC9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250</w:t>
            </w:r>
          </w:p>
        </w:tc>
        <w:tc>
          <w:tcPr>
            <w:tcW w:w="1803" w:type="dxa"/>
            <w:tcBorders>
              <w:top w:val="nil"/>
              <w:left w:val="nil"/>
              <w:bottom w:val="single" w:sz="4" w:space="0" w:color="auto"/>
              <w:right w:val="single" w:sz="4" w:space="0" w:color="auto"/>
            </w:tcBorders>
            <w:vAlign w:val="center"/>
            <w:hideMark/>
          </w:tcPr>
          <w:p w14:paraId="68FB321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1,000.00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42EBEAF"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8EDB75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6</w:t>
            </w:r>
          </w:p>
        </w:tc>
        <w:tc>
          <w:tcPr>
            <w:tcW w:w="4567" w:type="dxa"/>
            <w:tcBorders>
              <w:top w:val="nil"/>
              <w:left w:val="nil"/>
              <w:bottom w:val="single" w:sz="4" w:space="0" w:color="auto"/>
              <w:right w:val="single" w:sz="4" w:space="0" w:color="auto"/>
            </w:tcBorders>
            <w:vAlign w:val="center"/>
            <w:hideMark/>
          </w:tcPr>
          <w:p w14:paraId="529ED27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Поставка и установка детских двухместных балансировочных качелей, включая бетонирование и укрепление основания.</w:t>
            </w:r>
          </w:p>
        </w:tc>
        <w:tc>
          <w:tcPr>
            <w:tcW w:w="989" w:type="dxa"/>
            <w:tcBorders>
              <w:top w:val="nil"/>
              <w:left w:val="nil"/>
              <w:bottom w:val="single" w:sz="4" w:space="0" w:color="auto"/>
              <w:right w:val="single" w:sz="4" w:space="0" w:color="auto"/>
            </w:tcBorders>
            <w:vAlign w:val="center"/>
            <w:hideMark/>
          </w:tcPr>
          <w:p w14:paraId="31FD7EB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64F4127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027652F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2500</w:t>
            </w:r>
          </w:p>
        </w:tc>
        <w:tc>
          <w:tcPr>
            <w:tcW w:w="1803" w:type="dxa"/>
            <w:tcBorders>
              <w:top w:val="nil"/>
              <w:left w:val="nil"/>
              <w:bottom w:val="single" w:sz="4" w:space="0" w:color="auto"/>
              <w:right w:val="single" w:sz="4" w:space="0" w:color="auto"/>
            </w:tcBorders>
            <w:vAlign w:val="center"/>
            <w:hideMark/>
          </w:tcPr>
          <w:p w14:paraId="105912B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5,000.00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C692660"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0561AC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7</w:t>
            </w:r>
          </w:p>
        </w:tc>
        <w:tc>
          <w:tcPr>
            <w:tcW w:w="4567" w:type="dxa"/>
            <w:tcBorders>
              <w:top w:val="nil"/>
              <w:left w:val="nil"/>
              <w:bottom w:val="single" w:sz="4" w:space="0" w:color="auto"/>
              <w:right w:val="single" w:sz="4" w:space="0" w:color="auto"/>
            </w:tcBorders>
            <w:vAlign w:val="center"/>
            <w:hideMark/>
          </w:tcPr>
          <w:p w14:paraId="124D86D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Устройство водяного струйного охлаждения, колонна высотой 2184 мм: внешний диаметр: 89 мм, диаметр верхней крышки: 79 мм (Glomist Nano)</w:t>
            </w:r>
          </w:p>
        </w:tc>
        <w:tc>
          <w:tcPr>
            <w:tcW w:w="989" w:type="dxa"/>
            <w:tcBorders>
              <w:top w:val="nil"/>
              <w:left w:val="nil"/>
              <w:bottom w:val="single" w:sz="4" w:space="0" w:color="auto"/>
              <w:right w:val="single" w:sz="4" w:space="0" w:color="auto"/>
            </w:tcBorders>
            <w:vAlign w:val="center"/>
            <w:hideMark/>
          </w:tcPr>
          <w:p w14:paraId="433B352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51722E5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6</w:t>
            </w:r>
          </w:p>
        </w:tc>
        <w:tc>
          <w:tcPr>
            <w:tcW w:w="1051" w:type="dxa"/>
            <w:tcBorders>
              <w:top w:val="nil"/>
              <w:left w:val="nil"/>
              <w:bottom w:val="single" w:sz="4" w:space="0" w:color="auto"/>
              <w:right w:val="single" w:sz="4" w:space="0" w:color="auto"/>
            </w:tcBorders>
            <w:vAlign w:val="center"/>
            <w:hideMark/>
          </w:tcPr>
          <w:p w14:paraId="2467D8E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2920</w:t>
            </w:r>
          </w:p>
        </w:tc>
        <w:tc>
          <w:tcPr>
            <w:tcW w:w="1803" w:type="dxa"/>
            <w:tcBorders>
              <w:top w:val="nil"/>
              <w:left w:val="nil"/>
              <w:bottom w:val="single" w:sz="4" w:space="0" w:color="auto"/>
              <w:right w:val="single" w:sz="4" w:space="0" w:color="auto"/>
            </w:tcBorders>
            <w:vAlign w:val="center"/>
            <w:hideMark/>
          </w:tcPr>
          <w:p w14:paraId="3EF8087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17,520.00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D0D5B2F"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78F221B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shd w:val="clear" w:color="000000" w:fill="BFBFBF"/>
            <w:vAlign w:val="center"/>
            <w:hideMark/>
          </w:tcPr>
          <w:p w14:paraId="7C045872"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BFBFBF"/>
            <w:vAlign w:val="center"/>
            <w:hideMark/>
          </w:tcPr>
          <w:p w14:paraId="4DC20E1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28A2775F"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7BCA3F2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18E53ACC"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27,455.00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415850DD" w14:textId="77777777" w:rsidTr="00203638">
        <w:trPr>
          <w:trHeight w:val="1455"/>
        </w:trPr>
        <w:tc>
          <w:tcPr>
            <w:tcW w:w="1080" w:type="dxa"/>
            <w:tcBorders>
              <w:top w:val="nil"/>
              <w:left w:val="single" w:sz="4" w:space="0" w:color="auto"/>
              <w:bottom w:val="single" w:sz="4" w:space="0" w:color="auto"/>
              <w:right w:val="single" w:sz="4" w:space="0" w:color="auto"/>
            </w:tcBorders>
            <w:noWrap/>
            <w:vAlign w:val="center"/>
            <w:hideMark/>
          </w:tcPr>
          <w:p w14:paraId="746FE0F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vAlign w:val="center"/>
            <w:hideMark/>
          </w:tcPr>
          <w:p w14:paraId="0315EA6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Система освещения</w:t>
            </w:r>
          </w:p>
        </w:tc>
        <w:tc>
          <w:tcPr>
            <w:tcW w:w="989" w:type="dxa"/>
            <w:tcBorders>
              <w:top w:val="nil"/>
              <w:left w:val="nil"/>
              <w:bottom w:val="single" w:sz="4" w:space="0" w:color="auto"/>
              <w:right w:val="single" w:sz="4" w:space="0" w:color="auto"/>
            </w:tcBorders>
            <w:noWrap/>
            <w:vAlign w:val="center"/>
            <w:hideMark/>
          </w:tcPr>
          <w:p w14:paraId="7ACE2B56" w14:textId="77777777" w:rsidR="009926B4" w:rsidRPr="00953209" w:rsidRDefault="009926B4" w:rsidP="00BA6120">
            <w:pPr>
              <w:jc w:val="center"/>
              <w:rPr>
                <w:rFonts w:ascii="Calibri" w:hAnsi="Calibri"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noWrap/>
            <w:vAlign w:val="center"/>
            <w:hideMark/>
          </w:tcPr>
          <w:p w14:paraId="52616BBE"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7E6F3F5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0CDE25A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095184C0" w14:textId="77777777" w:rsidTr="00203638">
        <w:trPr>
          <w:trHeight w:val="1725"/>
        </w:trPr>
        <w:tc>
          <w:tcPr>
            <w:tcW w:w="1080" w:type="dxa"/>
            <w:tcBorders>
              <w:top w:val="nil"/>
              <w:left w:val="single" w:sz="4" w:space="0" w:color="auto"/>
              <w:bottom w:val="single" w:sz="4" w:space="0" w:color="auto"/>
              <w:right w:val="single" w:sz="4" w:space="0" w:color="auto"/>
            </w:tcBorders>
            <w:vAlign w:val="center"/>
            <w:hideMark/>
          </w:tcPr>
          <w:p w14:paraId="74230127"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w:t>
            </w:r>
          </w:p>
        </w:tc>
        <w:tc>
          <w:tcPr>
            <w:tcW w:w="4567" w:type="dxa"/>
            <w:tcBorders>
              <w:top w:val="nil"/>
              <w:left w:val="nil"/>
              <w:bottom w:val="single" w:sz="4" w:space="0" w:color="auto"/>
              <w:right w:val="single" w:sz="4" w:space="0" w:color="auto"/>
            </w:tcBorders>
            <w:vAlign w:val="center"/>
            <w:hideMark/>
          </w:tcPr>
          <w:p w14:paraId="7DF03152"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Металлический осветительный столб, высота 5,0 м, диаметр 159–102 мм, с двойной служебной дверью 310×95 мм, серый.</w:t>
            </w:r>
          </w:p>
        </w:tc>
        <w:tc>
          <w:tcPr>
            <w:tcW w:w="989" w:type="dxa"/>
            <w:tcBorders>
              <w:top w:val="nil"/>
              <w:left w:val="nil"/>
              <w:bottom w:val="single" w:sz="4" w:space="0" w:color="auto"/>
              <w:right w:val="single" w:sz="4" w:space="0" w:color="auto"/>
            </w:tcBorders>
            <w:vAlign w:val="center"/>
            <w:hideMark/>
          </w:tcPr>
          <w:p w14:paraId="02A1163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78DF214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230DDD4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1258.615</w:t>
            </w:r>
          </w:p>
        </w:tc>
        <w:tc>
          <w:tcPr>
            <w:tcW w:w="1803" w:type="dxa"/>
            <w:tcBorders>
              <w:top w:val="nil"/>
              <w:left w:val="nil"/>
              <w:bottom w:val="single" w:sz="4" w:space="0" w:color="auto"/>
              <w:right w:val="single" w:sz="4" w:space="0" w:color="auto"/>
            </w:tcBorders>
            <w:vAlign w:val="center"/>
            <w:hideMark/>
          </w:tcPr>
          <w:p w14:paraId="65EE7D8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2,517.23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7811969"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75E66C9"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2</w:t>
            </w:r>
          </w:p>
        </w:tc>
        <w:tc>
          <w:tcPr>
            <w:tcW w:w="4567" w:type="dxa"/>
            <w:tcBorders>
              <w:top w:val="nil"/>
              <w:left w:val="nil"/>
              <w:bottom w:val="single" w:sz="4" w:space="0" w:color="auto"/>
              <w:right w:val="single" w:sz="4" w:space="0" w:color="auto"/>
            </w:tcBorders>
            <w:vAlign w:val="center"/>
            <w:hideMark/>
          </w:tcPr>
          <w:p w14:paraId="1B99E6DE"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Светодиодная фара, установленная на стойке.</w:t>
            </w:r>
          </w:p>
        </w:tc>
        <w:tc>
          <w:tcPr>
            <w:tcW w:w="989" w:type="dxa"/>
            <w:tcBorders>
              <w:top w:val="nil"/>
              <w:left w:val="nil"/>
              <w:bottom w:val="single" w:sz="4" w:space="0" w:color="auto"/>
              <w:right w:val="single" w:sz="4" w:space="0" w:color="auto"/>
            </w:tcBorders>
            <w:vAlign w:val="center"/>
            <w:hideMark/>
          </w:tcPr>
          <w:p w14:paraId="7A3A8ED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3385BC4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8</w:t>
            </w:r>
          </w:p>
        </w:tc>
        <w:tc>
          <w:tcPr>
            <w:tcW w:w="1051" w:type="dxa"/>
            <w:tcBorders>
              <w:top w:val="nil"/>
              <w:left w:val="nil"/>
              <w:bottom w:val="single" w:sz="4" w:space="0" w:color="auto"/>
              <w:right w:val="single" w:sz="4" w:space="0" w:color="auto"/>
            </w:tcBorders>
            <w:vAlign w:val="center"/>
            <w:hideMark/>
          </w:tcPr>
          <w:p w14:paraId="2C95777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287.045</w:t>
            </w:r>
          </w:p>
        </w:tc>
        <w:tc>
          <w:tcPr>
            <w:tcW w:w="1803" w:type="dxa"/>
            <w:tcBorders>
              <w:top w:val="nil"/>
              <w:left w:val="nil"/>
              <w:bottom w:val="single" w:sz="4" w:space="0" w:color="auto"/>
              <w:right w:val="single" w:sz="4" w:space="0" w:color="auto"/>
            </w:tcBorders>
            <w:vAlign w:val="center"/>
            <w:hideMark/>
          </w:tcPr>
          <w:p w14:paraId="7D14F17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2,296.36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2F4C7E3"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EB8924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29CFC1E6"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Труба 310*100*200 мм</w:t>
            </w:r>
          </w:p>
        </w:tc>
        <w:tc>
          <w:tcPr>
            <w:tcW w:w="989" w:type="dxa"/>
            <w:tcBorders>
              <w:top w:val="nil"/>
              <w:left w:val="nil"/>
              <w:bottom w:val="single" w:sz="4" w:space="0" w:color="auto"/>
              <w:right w:val="single" w:sz="4" w:space="0" w:color="auto"/>
            </w:tcBorders>
            <w:vAlign w:val="center"/>
            <w:hideMark/>
          </w:tcPr>
          <w:p w14:paraId="224E58D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32B20F9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740DAAA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56.072</w:t>
            </w:r>
          </w:p>
        </w:tc>
        <w:tc>
          <w:tcPr>
            <w:tcW w:w="1803" w:type="dxa"/>
            <w:tcBorders>
              <w:top w:val="nil"/>
              <w:left w:val="nil"/>
              <w:bottom w:val="single" w:sz="4" w:space="0" w:color="auto"/>
              <w:right w:val="single" w:sz="4" w:space="0" w:color="auto"/>
            </w:tcBorders>
            <w:vAlign w:val="center"/>
            <w:hideMark/>
          </w:tcPr>
          <w:p w14:paraId="4B59112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112.14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6DB352F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3A50F7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1E4EB3A1"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Электрическая распределительная коробка 230x80x70 мм</w:t>
            </w:r>
          </w:p>
        </w:tc>
        <w:tc>
          <w:tcPr>
            <w:tcW w:w="989" w:type="dxa"/>
            <w:tcBorders>
              <w:top w:val="nil"/>
              <w:left w:val="nil"/>
              <w:bottom w:val="single" w:sz="4" w:space="0" w:color="auto"/>
              <w:right w:val="single" w:sz="4" w:space="0" w:color="auto"/>
            </w:tcBorders>
            <w:vAlign w:val="center"/>
            <w:hideMark/>
          </w:tcPr>
          <w:p w14:paraId="4C4DDCE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6220C40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1E0D94F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97.989</w:t>
            </w:r>
          </w:p>
        </w:tc>
        <w:tc>
          <w:tcPr>
            <w:tcW w:w="1803" w:type="dxa"/>
            <w:tcBorders>
              <w:top w:val="nil"/>
              <w:left w:val="nil"/>
              <w:bottom w:val="single" w:sz="4" w:space="0" w:color="auto"/>
              <w:right w:val="single" w:sz="4" w:space="0" w:color="auto"/>
            </w:tcBorders>
            <w:vAlign w:val="center"/>
            <w:hideMark/>
          </w:tcPr>
          <w:p w14:paraId="0A189FB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195.98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F23C0C8"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381DB3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5</w:t>
            </w:r>
          </w:p>
        </w:tc>
        <w:tc>
          <w:tcPr>
            <w:tcW w:w="4567" w:type="dxa"/>
            <w:tcBorders>
              <w:top w:val="nil"/>
              <w:left w:val="nil"/>
              <w:bottom w:val="single" w:sz="4" w:space="0" w:color="auto"/>
              <w:right w:val="single" w:sz="4" w:space="0" w:color="auto"/>
            </w:tcBorders>
            <w:vAlign w:val="center"/>
            <w:hideMark/>
          </w:tcPr>
          <w:p w14:paraId="77C49E61"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Электрическая распределительная коробка с устройством защиты от перенапряжения 289 x 115 мм</w:t>
            </w:r>
          </w:p>
        </w:tc>
        <w:tc>
          <w:tcPr>
            <w:tcW w:w="989" w:type="dxa"/>
            <w:tcBorders>
              <w:top w:val="nil"/>
              <w:left w:val="nil"/>
              <w:bottom w:val="single" w:sz="4" w:space="0" w:color="auto"/>
              <w:right w:val="single" w:sz="4" w:space="0" w:color="auto"/>
            </w:tcBorders>
            <w:vAlign w:val="center"/>
            <w:hideMark/>
          </w:tcPr>
          <w:p w14:paraId="4CFCECA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1E1038A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6F5A6B6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99.276</w:t>
            </w:r>
          </w:p>
        </w:tc>
        <w:tc>
          <w:tcPr>
            <w:tcW w:w="1803" w:type="dxa"/>
            <w:tcBorders>
              <w:top w:val="nil"/>
              <w:left w:val="nil"/>
              <w:bottom w:val="single" w:sz="4" w:space="0" w:color="auto"/>
              <w:right w:val="single" w:sz="4" w:space="0" w:color="auto"/>
            </w:tcBorders>
            <w:vAlign w:val="center"/>
            <w:hideMark/>
          </w:tcPr>
          <w:p w14:paraId="7AD66D1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198.55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1EEE009"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69A77FC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6</w:t>
            </w:r>
          </w:p>
        </w:tc>
        <w:tc>
          <w:tcPr>
            <w:tcW w:w="4567" w:type="dxa"/>
            <w:tcBorders>
              <w:top w:val="nil"/>
              <w:left w:val="nil"/>
              <w:bottom w:val="single" w:sz="4" w:space="0" w:color="auto"/>
              <w:right w:val="single" w:sz="4" w:space="0" w:color="auto"/>
            </w:tcBorders>
            <w:vAlign w:val="center"/>
            <w:hideMark/>
          </w:tcPr>
          <w:p w14:paraId="59DD4424"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Блок электрических соединений</w:t>
            </w:r>
          </w:p>
        </w:tc>
        <w:tc>
          <w:tcPr>
            <w:tcW w:w="989" w:type="dxa"/>
            <w:tcBorders>
              <w:top w:val="nil"/>
              <w:left w:val="nil"/>
              <w:bottom w:val="single" w:sz="4" w:space="0" w:color="auto"/>
              <w:right w:val="single" w:sz="4" w:space="0" w:color="auto"/>
            </w:tcBorders>
            <w:vAlign w:val="center"/>
            <w:hideMark/>
          </w:tcPr>
          <w:p w14:paraId="188BECE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4B0CFD6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4C61AF2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50.381</w:t>
            </w:r>
          </w:p>
        </w:tc>
        <w:tc>
          <w:tcPr>
            <w:tcW w:w="1803" w:type="dxa"/>
            <w:tcBorders>
              <w:top w:val="nil"/>
              <w:left w:val="nil"/>
              <w:bottom w:val="single" w:sz="4" w:space="0" w:color="auto"/>
              <w:right w:val="single" w:sz="4" w:space="0" w:color="auto"/>
            </w:tcBorders>
            <w:vAlign w:val="center"/>
            <w:hideMark/>
          </w:tcPr>
          <w:p w14:paraId="5A8881F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100.76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3B646F0"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0415840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7</w:t>
            </w:r>
          </w:p>
        </w:tc>
        <w:tc>
          <w:tcPr>
            <w:tcW w:w="4567" w:type="dxa"/>
            <w:tcBorders>
              <w:top w:val="nil"/>
              <w:left w:val="nil"/>
              <w:bottom w:val="single" w:sz="4" w:space="0" w:color="auto"/>
              <w:right w:val="single" w:sz="4" w:space="0" w:color="auto"/>
            </w:tcBorders>
            <w:vAlign w:val="center"/>
            <w:hideMark/>
          </w:tcPr>
          <w:p w14:paraId="4877A4D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Монтажный комплект</w:t>
            </w:r>
          </w:p>
        </w:tc>
        <w:tc>
          <w:tcPr>
            <w:tcW w:w="989" w:type="dxa"/>
            <w:tcBorders>
              <w:top w:val="nil"/>
              <w:left w:val="nil"/>
              <w:bottom w:val="single" w:sz="4" w:space="0" w:color="auto"/>
              <w:right w:val="single" w:sz="4" w:space="0" w:color="auto"/>
            </w:tcBorders>
            <w:vAlign w:val="center"/>
            <w:hideMark/>
          </w:tcPr>
          <w:p w14:paraId="30FB95D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3EB0026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0158936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15.440</w:t>
            </w:r>
          </w:p>
        </w:tc>
        <w:tc>
          <w:tcPr>
            <w:tcW w:w="1803" w:type="dxa"/>
            <w:tcBorders>
              <w:top w:val="nil"/>
              <w:left w:val="nil"/>
              <w:bottom w:val="single" w:sz="4" w:space="0" w:color="auto"/>
              <w:right w:val="single" w:sz="4" w:space="0" w:color="auto"/>
            </w:tcBorders>
            <w:vAlign w:val="center"/>
            <w:hideMark/>
          </w:tcPr>
          <w:p w14:paraId="3E1B2DB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30.88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6D02491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2CC289F"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8</w:t>
            </w:r>
          </w:p>
        </w:tc>
        <w:tc>
          <w:tcPr>
            <w:tcW w:w="4567" w:type="dxa"/>
            <w:tcBorders>
              <w:top w:val="nil"/>
              <w:left w:val="nil"/>
              <w:bottom w:val="single" w:sz="4" w:space="0" w:color="auto"/>
              <w:right w:val="single" w:sz="4" w:space="0" w:color="auto"/>
            </w:tcBorders>
            <w:vAlign w:val="center"/>
            <w:hideMark/>
          </w:tcPr>
          <w:p w14:paraId="1D3F47E3"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Ключ от двери</w:t>
            </w:r>
          </w:p>
        </w:tc>
        <w:tc>
          <w:tcPr>
            <w:tcW w:w="989" w:type="dxa"/>
            <w:tcBorders>
              <w:top w:val="nil"/>
              <w:left w:val="nil"/>
              <w:bottom w:val="single" w:sz="4" w:space="0" w:color="auto"/>
              <w:right w:val="single" w:sz="4" w:space="0" w:color="auto"/>
            </w:tcBorders>
            <w:vAlign w:val="center"/>
            <w:hideMark/>
          </w:tcPr>
          <w:p w14:paraId="1FB5872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120E21F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433A72F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9.007</w:t>
            </w:r>
          </w:p>
        </w:tc>
        <w:tc>
          <w:tcPr>
            <w:tcW w:w="1803" w:type="dxa"/>
            <w:tcBorders>
              <w:top w:val="nil"/>
              <w:left w:val="nil"/>
              <w:bottom w:val="single" w:sz="4" w:space="0" w:color="auto"/>
              <w:right w:val="single" w:sz="4" w:space="0" w:color="auto"/>
            </w:tcBorders>
            <w:vAlign w:val="center"/>
            <w:hideMark/>
          </w:tcPr>
          <w:p w14:paraId="34599DA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9.01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65F2C8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0BBBCCE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9</w:t>
            </w:r>
          </w:p>
        </w:tc>
        <w:tc>
          <w:tcPr>
            <w:tcW w:w="4567" w:type="dxa"/>
            <w:tcBorders>
              <w:top w:val="nil"/>
              <w:left w:val="nil"/>
              <w:bottom w:val="single" w:sz="4" w:space="0" w:color="auto"/>
              <w:right w:val="single" w:sz="4" w:space="0" w:color="auto"/>
            </w:tcBorders>
            <w:vAlign w:val="center"/>
            <w:hideMark/>
          </w:tcPr>
          <w:p w14:paraId="3EAFAA95"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Распределительный щит 12 IP65, 310x210x100 мм</w:t>
            </w:r>
          </w:p>
        </w:tc>
        <w:tc>
          <w:tcPr>
            <w:tcW w:w="989" w:type="dxa"/>
            <w:tcBorders>
              <w:top w:val="nil"/>
              <w:left w:val="nil"/>
              <w:bottom w:val="single" w:sz="4" w:space="0" w:color="auto"/>
              <w:right w:val="single" w:sz="4" w:space="0" w:color="auto"/>
            </w:tcBorders>
            <w:vAlign w:val="center"/>
            <w:hideMark/>
          </w:tcPr>
          <w:p w14:paraId="742FDD9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6B558E7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4C46B77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22.642</w:t>
            </w:r>
          </w:p>
        </w:tc>
        <w:tc>
          <w:tcPr>
            <w:tcW w:w="1803" w:type="dxa"/>
            <w:tcBorders>
              <w:top w:val="nil"/>
              <w:left w:val="nil"/>
              <w:bottom w:val="single" w:sz="4" w:space="0" w:color="auto"/>
              <w:right w:val="single" w:sz="4" w:space="0" w:color="auto"/>
            </w:tcBorders>
            <w:vAlign w:val="center"/>
            <w:hideMark/>
          </w:tcPr>
          <w:p w14:paraId="4FF8C9B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22.64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F46062C"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C3BEF9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10</w:t>
            </w:r>
          </w:p>
        </w:tc>
        <w:tc>
          <w:tcPr>
            <w:tcW w:w="4567" w:type="dxa"/>
            <w:tcBorders>
              <w:top w:val="nil"/>
              <w:left w:val="nil"/>
              <w:bottom w:val="single" w:sz="4" w:space="0" w:color="auto"/>
              <w:right w:val="single" w:sz="4" w:space="0" w:color="auto"/>
            </w:tcBorders>
            <w:vAlign w:val="center"/>
            <w:hideMark/>
          </w:tcPr>
          <w:p w14:paraId="02643933"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Сетевой кабель (группа АВВГ3х4,0 кв. мм)</w:t>
            </w:r>
          </w:p>
        </w:tc>
        <w:tc>
          <w:tcPr>
            <w:tcW w:w="989" w:type="dxa"/>
            <w:tcBorders>
              <w:top w:val="nil"/>
              <w:left w:val="nil"/>
              <w:bottom w:val="single" w:sz="4" w:space="0" w:color="auto"/>
              <w:right w:val="single" w:sz="4" w:space="0" w:color="auto"/>
            </w:tcBorders>
            <w:vAlign w:val="center"/>
            <w:hideMark/>
          </w:tcPr>
          <w:p w14:paraId="59F300D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п/м</w:t>
            </w:r>
          </w:p>
        </w:tc>
        <w:tc>
          <w:tcPr>
            <w:tcW w:w="1220" w:type="dxa"/>
            <w:tcBorders>
              <w:top w:val="nil"/>
              <w:left w:val="nil"/>
              <w:bottom w:val="single" w:sz="4" w:space="0" w:color="auto"/>
              <w:right w:val="single" w:sz="4" w:space="0" w:color="auto"/>
            </w:tcBorders>
            <w:vAlign w:val="center"/>
            <w:hideMark/>
          </w:tcPr>
          <w:p w14:paraId="5A7505F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14</w:t>
            </w:r>
          </w:p>
        </w:tc>
        <w:tc>
          <w:tcPr>
            <w:tcW w:w="1051" w:type="dxa"/>
            <w:tcBorders>
              <w:top w:val="nil"/>
              <w:left w:val="nil"/>
              <w:bottom w:val="single" w:sz="4" w:space="0" w:color="auto"/>
              <w:right w:val="single" w:sz="4" w:space="0" w:color="auto"/>
            </w:tcBorders>
            <w:vAlign w:val="center"/>
            <w:hideMark/>
          </w:tcPr>
          <w:p w14:paraId="5673946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0.507</w:t>
            </w:r>
          </w:p>
        </w:tc>
        <w:tc>
          <w:tcPr>
            <w:tcW w:w="1803" w:type="dxa"/>
            <w:tcBorders>
              <w:top w:val="nil"/>
              <w:left w:val="nil"/>
              <w:bottom w:val="single" w:sz="4" w:space="0" w:color="auto"/>
              <w:right w:val="single" w:sz="4" w:space="0" w:color="auto"/>
            </w:tcBorders>
            <w:vAlign w:val="center"/>
            <w:hideMark/>
          </w:tcPr>
          <w:p w14:paraId="2B0FFC1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7.10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5D4F80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C679256"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11</w:t>
            </w:r>
          </w:p>
        </w:tc>
        <w:tc>
          <w:tcPr>
            <w:tcW w:w="4567" w:type="dxa"/>
            <w:tcBorders>
              <w:top w:val="nil"/>
              <w:left w:val="nil"/>
              <w:bottom w:val="single" w:sz="4" w:space="0" w:color="auto"/>
              <w:right w:val="single" w:sz="4" w:space="0" w:color="auto"/>
            </w:tcBorders>
            <w:vAlign w:val="center"/>
            <w:hideMark/>
          </w:tcPr>
          <w:p w14:paraId="0C65CA9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Силовой кабель, 3х1,5 мм², сечение VVGng-LS</w:t>
            </w:r>
          </w:p>
        </w:tc>
        <w:tc>
          <w:tcPr>
            <w:tcW w:w="989" w:type="dxa"/>
            <w:tcBorders>
              <w:top w:val="nil"/>
              <w:left w:val="nil"/>
              <w:bottom w:val="single" w:sz="4" w:space="0" w:color="auto"/>
              <w:right w:val="single" w:sz="4" w:space="0" w:color="auto"/>
            </w:tcBorders>
            <w:vAlign w:val="center"/>
            <w:hideMark/>
          </w:tcPr>
          <w:p w14:paraId="381A5C3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п/м</w:t>
            </w:r>
          </w:p>
        </w:tc>
        <w:tc>
          <w:tcPr>
            <w:tcW w:w="1220" w:type="dxa"/>
            <w:tcBorders>
              <w:top w:val="nil"/>
              <w:left w:val="nil"/>
              <w:bottom w:val="single" w:sz="4" w:space="0" w:color="auto"/>
              <w:right w:val="single" w:sz="4" w:space="0" w:color="auto"/>
            </w:tcBorders>
            <w:vAlign w:val="center"/>
            <w:hideMark/>
          </w:tcPr>
          <w:p w14:paraId="6650CE3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15</w:t>
            </w:r>
          </w:p>
        </w:tc>
        <w:tc>
          <w:tcPr>
            <w:tcW w:w="1051" w:type="dxa"/>
            <w:tcBorders>
              <w:top w:val="nil"/>
              <w:left w:val="nil"/>
              <w:bottom w:val="single" w:sz="4" w:space="0" w:color="auto"/>
              <w:right w:val="single" w:sz="4" w:space="0" w:color="auto"/>
            </w:tcBorders>
            <w:vAlign w:val="center"/>
            <w:hideMark/>
          </w:tcPr>
          <w:p w14:paraId="4504408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0.675</w:t>
            </w:r>
          </w:p>
        </w:tc>
        <w:tc>
          <w:tcPr>
            <w:tcW w:w="1803" w:type="dxa"/>
            <w:tcBorders>
              <w:top w:val="nil"/>
              <w:left w:val="nil"/>
              <w:bottom w:val="single" w:sz="4" w:space="0" w:color="auto"/>
              <w:right w:val="single" w:sz="4" w:space="0" w:color="auto"/>
            </w:tcBorders>
            <w:vAlign w:val="center"/>
            <w:hideMark/>
          </w:tcPr>
          <w:p w14:paraId="4F2CD42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10.13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83E918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63CD08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12</w:t>
            </w:r>
          </w:p>
        </w:tc>
        <w:tc>
          <w:tcPr>
            <w:tcW w:w="4567" w:type="dxa"/>
            <w:tcBorders>
              <w:top w:val="nil"/>
              <w:left w:val="nil"/>
              <w:bottom w:val="single" w:sz="4" w:space="0" w:color="auto"/>
              <w:right w:val="single" w:sz="4" w:space="0" w:color="auto"/>
            </w:tcBorders>
            <w:vAlign w:val="center"/>
            <w:hideMark/>
          </w:tcPr>
          <w:p w14:paraId="7619BC83"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Силовой кабель, 5x2k, сечение мм VVGng-LS</w:t>
            </w:r>
          </w:p>
        </w:tc>
        <w:tc>
          <w:tcPr>
            <w:tcW w:w="989" w:type="dxa"/>
            <w:tcBorders>
              <w:top w:val="nil"/>
              <w:left w:val="nil"/>
              <w:bottom w:val="single" w:sz="4" w:space="0" w:color="auto"/>
              <w:right w:val="single" w:sz="4" w:space="0" w:color="auto"/>
            </w:tcBorders>
            <w:vAlign w:val="center"/>
            <w:hideMark/>
          </w:tcPr>
          <w:p w14:paraId="5461E12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п/м</w:t>
            </w:r>
          </w:p>
        </w:tc>
        <w:tc>
          <w:tcPr>
            <w:tcW w:w="1220" w:type="dxa"/>
            <w:tcBorders>
              <w:top w:val="nil"/>
              <w:left w:val="nil"/>
              <w:bottom w:val="single" w:sz="4" w:space="0" w:color="auto"/>
              <w:right w:val="single" w:sz="4" w:space="0" w:color="auto"/>
            </w:tcBorders>
            <w:vAlign w:val="center"/>
            <w:hideMark/>
          </w:tcPr>
          <w:p w14:paraId="4A068C6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10</w:t>
            </w:r>
          </w:p>
        </w:tc>
        <w:tc>
          <w:tcPr>
            <w:tcW w:w="1051" w:type="dxa"/>
            <w:tcBorders>
              <w:top w:val="nil"/>
              <w:left w:val="nil"/>
              <w:bottom w:val="single" w:sz="4" w:space="0" w:color="auto"/>
              <w:right w:val="single" w:sz="4" w:space="0" w:color="auto"/>
            </w:tcBorders>
            <w:vAlign w:val="center"/>
            <w:hideMark/>
          </w:tcPr>
          <w:p w14:paraId="7845F87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0.774</w:t>
            </w:r>
          </w:p>
        </w:tc>
        <w:tc>
          <w:tcPr>
            <w:tcW w:w="1803" w:type="dxa"/>
            <w:tcBorders>
              <w:top w:val="nil"/>
              <w:left w:val="nil"/>
              <w:bottom w:val="single" w:sz="4" w:space="0" w:color="auto"/>
              <w:right w:val="single" w:sz="4" w:space="0" w:color="auto"/>
            </w:tcBorders>
            <w:vAlign w:val="center"/>
            <w:hideMark/>
          </w:tcPr>
          <w:p w14:paraId="2F5A5A1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7.74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BC30302"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362915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13</w:t>
            </w:r>
          </w:p>
        </w:tc>
        <w:tc>
          <w:tcPr>
            <w:tcW w:w="4567" w:type="dxa"/>
            <w:tcBorders>
              <w:top w:val="nil"/>
              <w:left w:val="nil"/>
              <w:bottom w:val="single" w:sz="4" w:space="0" w:color="auto"/>
              <w:right w:val="single" w:sz="4" w:space="0" w:color="auto"/>
            </w:tcBorders>
            <w:vAlign w:val="center"/>
            <w:hideMark/>
          </w:tcPr>
          <w:p w14:paraId="076F46A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Уличный аварийный светильник IP65, 6500K, 150 лм, 3 Вт, 3 часа работы от батарей.</w:t>
            </w:r>
          </w:p>
        </w:tc>
        <w:tc>
          <w:tcPr>
            <w:tcW w:w="989" w:type="dxa"/>
            <w:tcBorders>
              <w:top w:val="nil"/>
              <w:left w:val="nil"/>
              <w:bottom w:val="single" w:sz="4" w:space="0" w:color="auto"/>
              <w:right w:val="single" w:sz="4" w:space="0" w:color="auto"/>
            </w:tcBorders>
            <w:vAlign w:val="center"/>
            <w:hideMark/>
          </w:tcPr>
          <w:p w14:paraId="52F6FC9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6844167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171F0AF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8.071</w:t>
            </w:r>
          </w:p>
        </w:tc>
        <w:tc>
          <w:tcPr>
            <w:tcW w:w="1803" w:type="dxa"/>
            <w:tcBorders>
              <w:top w:val="nil"/>
              <w:left w:val="nil"/>
              <w:bottom w:val="single" w:sz="4" w:space="0" w:color="auto"/>
              <w:right w:val="single" w:sz="4" w:space="0" w:color="auto"/>
            </w:tcBorders>
            <w:vAlign w:val="center"/>
            <w:hideMark/>
          </w:tcPr>
          <w:p w14:paraId="1CF41B2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8.07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0F1562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63573B04"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14</w:t>
            </w:r>
          </w:p>
        </w:tc>
        <w:tc>
          <w:tcPr>
            <w:tcW w:w="4567" w:type="dxa"/>
            <w:tcBorders>
              <w:top w:val="nil"/>
              <w:left w:val="nil"/>
              <w:bottom w:val="single" w:sz="4" w:space="0" w:color="auto"/>
              <w:right w:val="single" w:sz="4" w:space="0" w:color="auto"/>
            </w:tcBorders>
            <w:vAlign w:val="center"/>
            <w:hideMark/>
          </w:tcPr>
          <w:p w14:paraId="247FF9BF"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Фонарь, высота = 3000 мм; 50 Вт.</w:t>
            </w:r>
          </w:p>
        </w:tc>
        <w:tc>
          <w:tcPr>
            <w:tcW w:w="989" w:type="dxa"/>
            <w:tcBorders>
              <w:top w:val="nil"/>
              <w:left w:val="nil"/>
              <w:bottom w:val="single" w:sz="4" w:space="0" w:color="auto"/>
              <w:right w:val="single" w:sz="4" w:space="0" w:color="auto"/>
            </w:tcBorders>
            <w:vAlign w:val="center"/>
            <w:hideMark/>
          </w:tcPr>
          <w:p w14:paraId="5C9CE07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95B108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05964E8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11.276</w:t>
            </w:r>
          </w:p>
        </w:tc>
        <w:tc>
          <w:tcPr>
            <w:tcW w:w="1803" w:type="dxa"/>
            <w:tcBorders>
              <w:top w:val="nil"/>
              <w:left w:val="nil"/>
              <w:bottom w:val="single" w:sz="4" w:space="0" w:color="auto"/>
              <w:right w:val="single" w:sz="4" w:space="0" w:color="auto"/>
            </w:tcBorders>
            <w:vAlign w:val="center"/>
            <w:hideMark/>
          </w:tcPr>
          <w:p w14:paraId="724F8D6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22.55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42357CA"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58301F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15</w:t>
            </w:r>
          </w:p>
        </w:tc>
        <w:tc>
          <w:tcPr>
            <w:tcW w:w="4567" w:type="dxa"/>
            <w:tcBorders>
              <w:top w:val="nil"/>
              <w:left w:val="nil"/>
              <w:bottom w:val="single" w:sz="4" w:space="0" w:color="auto"/>
              <w:right w:val="single" w:sz="4" w:space="0" w:color="auto"/>
            </w:tcBorders>
            <w:vAlign w:val="center"/>
            <w:hideMark/>
          </w:tcPr>
          <w:p w14:paraId="3DF02F70"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Светильник (промышленный потолочный светильник) LED 20 Вт</w:t>
            </w:r>
          </w:p>
        </w:tc>
        <w:tc>
          <w:tcPr>
            <w:tcW w:w="989" w:type="dxa"/>
            <w:tcBorders>
              <w:top w:val="nil"/>
              <w:left w:val="nil"/>
              <w:bottom w:val="single" w:sz="4" w:space="0" w:color="auto"/>
              <w:right w:val="single" w:sz="4" w:space="0" w:color="auto"/>
            </w:tcBorders>
            <w:vAlign w:val="center"/>
            <w:hideMark/>
          </w:tcPr>
          <w:p w14:paraId="42589E2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5CB7F61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1867B0F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7.780</w:t>
            </w:r>
          </w:p>
        </w:tc>
        <w:tc>
          <w:tcPr>
            <w:tcW w:w="1803" w:type="dxa"/>
            <w:tcBorders>
              <w:top w:val="nil"/>
              <w:left w:val="nil"/>
              <w:bottom w:val="single" w:sz="4" w:space="0" w:color="auto"/>
              <w:right w:val="single" w:sz="4" w:space="0" w:color="auto"/>
            </w:tcBorders>
            <w:vAlign w:val="center"/>
            <w:hideMark/>
          </w:tcPr>
          <w:p w14:paraId="5CFD7FF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7.78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44289DF"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AEB9C2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16</w:t>
            </w:r>
          </w:p>
        </w:tc>
        <w:tc>
          <w:tcPr>
            <w:tcW w:w="4567" w:type="dxa"/>
            <w:tcBorders>
              <w:top w:val="nil"/>
              <w:left w:val="nil"/>
              <w:bottom w:val="single" w:sz="4" w:space="0" w:color="auto"/>
              <w:right w:val="single" w:sz="4" w:space="0" w:color="auto"/>
            </w:tcBorders>
            <w:vAlign w:val="center"/>
            <w:hideMark/>
          </w:tcPr>
          <w:p w14:paraId="1BD3423E"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Ручная раскопка у постели больного</w:t>
            </w:r>
          </w:p>
        </w:tc>
        <w:tc>
          <w:tcPr>
            <w:tcW w:w="989" w:type="dxa"/>
            <w:tcBorders>
              <w:top w:val="nil"/>
              <w:left w:val="nil"/>
              <w:bottom w:val="single" w:sz="4" w:space="0" w:color="auto"/>
              <w:right w:val="single" w:sz="4" w:space="0" w:color="auto"/>
            </w:tcBorders>
            <w:vAlign w:val="center"/>
            <w:hideMark/>
          </w:tcPr>
          <w:p w14:paraId="12A0FA7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44B5C56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5</w:t>
            </w:r>
          </w:p>
        </w:tc>
        <w:tc>
          <w:tcPr>
            <w:tcW w:w="1051" w:type="dxa"/>
            <w:tcBorders>
              <w:top w:val="nil"/>
              <w:left w:val="nil"/>
              <w:bottom w:val="single" w:sz="4" w:space="0" w:color="auto"/>
              <w:right w:val="single" w:sz="4" w:space="0" w:color="auto"/>
            </w:tcBorders>
            <w:vAlign w:val="center"/>
            <w:hideMark/>
          </w:tcPr>
          <w:p w14:paraId="0C62EB4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3.550</w:t>
            </w:r>
          </w:p>
        </w:tc>
        <w:tc>
          <w:tcPr>
            <w:tcW w:w="1803" w:type="dxa"/>
            <w:tcBorders>
              <w:top w:val="nil"/>
              <w:left w:val="nil"/>
              <w:bottom w:val="single" w:sz="4" w:space="0" w:color="auto"/>
              <w:right w:val="single" w:sz="4" w:space="0" w:color="auto"/>
            </w:tcBorders>
            <w:vAlign w:val="center"/>
            <w:hideMark/>
          </w:tcPr>
          <w:p w14:paraId="49E86A4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17.75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B354A22"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7B02CE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17</w:t>
            </w:r>
          </w:p>
        </w:tc>
        <w:tc>
          <w:tcPr>
            <w:tcW w:w="4567" w:type="dxa"/>
            <w:tcBorders>
              <w:top w:val="nil"/>
              <w:left w:val="nil"/>
              <w:bottom w:val="single" w:sz="4" w:space="0" w:color="auto"/>
              <w:right w:val="single" w:sz="4" w:space="0" w:color="auto"/>
            </w:tcBorders>
            <w:vAlign w:val="center"/>
            <w:hideMark/>
          </w:tcPr>
          <w:p w14:paraId="7CB8056A"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Защитный слой из песка снизу и сверху толщиной 10 см.</w:t>
            </w:r>
          </w:p>
        </w:tc>
        <w:tc>
          <w:tcPr>
            <w:tcW w:w="989" w:type="dxa"/>
            <w:tcBorders>
              <w:top w:val="nil"/>
              <w:left w:val="nil"/>
              <w:bottom w:val="single" w:sz="4" w:space="0" w:color="auto"/>
              <w:right w:val="single" w:sz="4" w:space="0" w:color="auto"/>
            </w:tcBorders>
            <w:vAlign w:val="center"/>
            <w:hideMark/>
          </w:tcPr>
          <w:p w14:paraId="3AB4AFB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40C6C5C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249ED84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12.231</w:t>
            </w:r>
          </w:p>
        </w:tc>
        <w:tc>
          <w:tcPr>
            <w:tcW w:w="1803" w:type="dxa"/>
            <w:tcBorders>
              <w:top w:val="nil"/>
              <w:left w:val="nil"/>
              <w:bottom w:val="single" w:sz="4" w:space="0" w:color="auto"/>
              <w:right w:val="single" w:sz="4" w:space="0" w:color="auto"/>
            </w:tcBorders>
            <w:vAlign w:val="center"/>
            <w:hideMark/>
          </w:tcPr>
          <w:p w14:paraId="7CDD273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24.46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6C78B0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669D13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18</w:t>
            </w:r>
          </w:p>
        </w:tc>
        <w:tc>
          <w:tcPr>
            <w:tcW w:w="4567" w:type="dxa"/>
            <w:tcBorders>
              <w:top w:val="nil"/>
              <w:left w:val="nil"/>
              <w:bottom w:val="single" w:sz="4" w:space="0" w:color="auto"/>
              <w:right w:val="single" w:sz="4" w:space="0" w:color="auto"/>
            </w:tcBorders>
            <w:vAlign w:val="center"/>
            <w:hideMark/>
          </w:tcPr>
          <w:p w14:paraId="348B32A6"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Гибкая труба ПВХ ø20 мм</w:t>
            </w:r>
          </w:p>
        </w:tc>
        <w:tc>
          <w:tcPr>
            <w:tcW w:w="989" w:type="dxa"/>
            <w:tcBorders>
              <w:top w:val="nil"/>
              <w:left w:val="nil"/>
              <w:bottom w:val="single" w:sz="4" w:space="0" w:color="auto"/>
              <w:right w:val="single" w:sz="4" w:space="0" w:color="auto"/>
            </w:tcBorders>
            <w:vAlign w:val="center"/>
            <w:hideMark/>
          </w:tcPr>
          <w:p w14:paraId="5B22C8B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607B207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37</w:t>
            </w:r>
          </w:p>
        </w:tc>
        <w:tc>
          <w:tcPr>
            <w:tcW w:w="1051" w:type="dxa"/>
            <w:tcBorders>
              <w:top w:val="nil"/>
              <w:left w:val="nil"/>
              <w:bottom w:val="single" w:sz="4" w:space="0" w:color="auto"/>
              <w:right w:val="single" w:sz="4" w:space="0" w:color="auto"/>
            </w:tcBorders>
            <w:vAlign w:val="center"/>
            <w:hideMark/>
          </w:tcPr>
          <w:p w14:paraId="6E989AF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2.598</w:t>
            </w:r>
          </w:p>
        </w:tc>
        <w:tc>
          <w:tcPr>
            <w:tcW w:w="1803" w:type="dxa"/>
            <w:tcBorders>
              <w:top w:val="nil"/>
              <w:left w:val="nil"/>
              <w:bottom w:val="single" w:sz="4" w:space="0" w:color="auto"/>
              <w:right w:val="single" w:sz="4" w:space="0" w:color="auto"/>
            </w:tcBorders>
            <w:vAlign w:val="center"/>
            <w:hideMark/>
          </w:tcPr>
          <w:p w14:paraId="6F7CEE1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96.14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05A9394"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02C6F5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19</w:t>
            </w:r>
          </w:p>
        </w:tc>
        <w:tc>
          <w:tcPr>
            <w:tcW w:w="4567" w:type="dxa"/>
            <w:tcBorders>
              <w:top w:val="nil"/>
              <w:left w:val="nil"/>
              <w:bottom w:val="single" w:sz="4" w:space="0" w:color="auto"/>
              <w:right w:val="single" w:sz="4" w:space="0" w:color="auto"/>
            </w:tcBorders>
            <w:vAlign w:val="center"/>
            <w:hideMark/>
          </w:tcPr>
          <w:p w14:paraId="53B75AF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Ручная засыпка грунта</w:t>
            </w:r>
          </w:p>
        </w:tc>
        <w:tc>
          <w:tcPr>
            <w:tcW w:w="989" w:type="dxa"/>
            <w:tcBorders>
              <w:top w:val="nil"/>
              <w:left w:val="nil"/>
              <w:bottom w:val="single" w:sz="4" w:space="0" w:color="auto"/>
              <w:right w:val="single" w:sz="4" w:space="0" w:color="auto"/>
            </w:tcBorders>
            <w:vAlign w:val="center"/>
            <w:hideMark/>
          </w:tcPr>
          <w:p w14:paraId="3C2A1FE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3715ECA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4.5</w:t>
            </w:r>
          </w:p>
        </w:tc>
        <w:tc>
          <w:tcPr>
            <w:tcW w:w="1051" w:type="dxa"/>
            <w:tcBorders>
              <w:top w:val="nil"/>
              <w:left w:val="nil"/>
              <w:bottom w:val="single" w:sz="4" w:space="0" w:color="auto"/>
              <w:right w:val="single" w:sz="4" w:space="0" w:color="auto"/>
            </w:tcBorders>
            <w:vAlign w:val="center"/>
            <w:hideMark/>
          </w:tcPr>
          <w:p w14:paraId="5F23B9E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1.485</w:t>
            </w:r>
          </w:p>
        </w:tc>
        <w:tc>
          <w:tcPr>
            <w:tcW w:w="1803" w:type="dxa"/>
            <w:tcBorders>
              <w:top w:val="nil"/>
              <w:left w:val="nil"/>
              <w:bottom w:val="single" w:sz="4" w:space="0" w:color="auto"/>
              <w:right w:val="single" w:sz="4" w:space="0" w:color="auto"/>
            </w:tcBorders>
            <w:vAlign w:val="center"/>
            <w:hideMark/>
          </w:tcPr>
          <w:p w14:paraId="78A07FF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6.68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0442673"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6DDC750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20</w:t>
            </w:r>
          </w:p>
        </w:tc>
        <w:tc>
          <w:tcPr>
            <w:tcW w:w="4567" w:type="dxa"/>
            <w:tcBorders>
              <w:top w:val="nil"/>
              <w:left w:val="nil"/>
              <w:bottom w:val="single" w:sz="4" w:space="0" w:color="auto"/>
              <w:right w:val="single" w:sz="4" w:space="0" w:color="auto"/>
            </w:tcBorders>
            <w:vAlign w:val="center"/>
            <w:hideMark/>
          </w:tcPr>
          <w:p w14:paraId="3D8336DC"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Распределительная коробка</w:t>
            </w:r>
          </w:p>
        </w:tc>
        <w:tc>
          <w:tcPr>
            <w:tcW w:w="989" w:type="dxa"/>
            <w:tcBorders>
              <w:top w:val="nil"/>
              <w:left w:val="nil"/>
              <w:bottom w:val="single" w:sz="4" w:space="0" w:color="auto"/>
              <w:right w:val="single" w:sz="4" w:space="0" w:color="auto"/>
            </w:tcBorders>
            <w:vAlign w:val="center"/>
            <w:hideMark/>
          </w:tcPr>
          <w:p w14:paraId="6DDC662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3B486E1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64B3521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1.457</w:t>
            </w:r>
          </w:p>
        </w:tc>
        <w:tc>
          <w:tcPr>
            <w:tcW w:w="1803" w:type="dxa"/>
            <w:tcBorders>
              <w:top w:val="nil"/>
              <w:left w:val="nil"/>
              <w:bottom w:val="single" w:sz="4" w:space="0" w:color="auto"/>
              <w:right w:val="single" w:sz="4" w:space="0" w:color="auto"/>
            </w:tcBorders>
            <w:vAlign w:val="center"/>
            <w:hideMark/>
          </w:tcPr>
          <w:p w14:paraId="4E62683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1.46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CC3D448"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183CCE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21</w:t>
            </w:r>
          </w:p>
        </w:tc>
        <w:tc>
          <w:tcPr>
            <w:tcW w:w="4567" w:type="dxa"/>
            <w:tcBorders>
              <w:top w:val="nil"/>
              <w:left w:val="nil"/>
              <w:bottom w:val="single" w:sz="4" w:space="0" w:color="auto"/>
              <w:right w:val="single" w:sz="4" w:space="0" w:color="auto"/>
            </w:tcBorders>
            <w:vAlign w:val="center"/>
            <w:hideMark/>
          </w:tcPr>
          <w:p w14:paraId="7858FD41"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Розетка -16А (на направляющей) 3680 Вт, степень защиты IP20</w:t>
            </w:r>
          </w:p>
        </w:tc>
        <w:tc>
          <w:tcPr>
            <w:tcW w:w="989" w:type="dxa"/>
            <w:tcBorders>
              <w:top w:val="nil"/>
              <w:left w:val="nil"/>
              <w:bottom w:val="single" w:sz="4" w:space="0" w:color="auto"/>
              <w:right w:val="single" w:sz="4" w:space="0" w:color="auto"/>
            </w:tcBorders>
            <w:vAlign w:val="center"/>
            <w:hideMark/>
          </w:tcPr>
          <w:p w14:paraId="08F8951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437B306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67FC8BA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4.353</w:t>
            </w:r>
          </w:p>
        </w:tc>
        <w:tc>
          <w:tcPr>
            <w:tcW w:w="1803" w:type="dxa"/>
            <w:tcBorders>
              <w:top w:val="nil"/>
              <w:left w:val="nil"/>
              <w:bottom w:val="single" w:sz="4" w:space="0" w:color="auto"/>
              <w:right w:val="single" w:sz="4" w:space="0" w:color="auto"/>
            </w:tcBorders>
            <w:vAlign w:val="center"/>
            <w:hideMark/>
          </w:tcPr>
          <w:p w14:paraId="5E85596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4.35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DF88C6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FB39E6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22</w:t>
            </w:r>
          </w:p>
        </w:tc>
        <w:tc>
          <w:tcPr>
            <w:tcW w:w="4567" w:type="dxa"/>
            <w:tcBorders>
              <w:top w:val="nil"/>
              <w:left w:val="nil"/>
              <w:bottom w:val="single" w:sz="4" w:space="0" w:color="auto"/>
              <w:right w:val="single" w:sz="4" w:space="0" w:color="auto"/>
            </w:tcBorders>
            <w:vAlign w:val="center"/>
            <w:hideMark/>
          </w:tcPr>
          <w:p w14:paraId="68D0C3DC"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Подготовка монолитных железобетонных фундаментов для установки колонн из бетона класса В15.</w:t>
            </w:r>
          </w:p>
        </w:tc>
        <w:tc>
          <w:tcPr>
            <w:tcW w:w="989" w:type="dxa"/>
            <w:tcBorders>
              <w:top w:val="nil"/>
              <w:left w:val="nil"/>
              <w:bottom w:val="single" w:sz="4" w:space="0" w:color="auto"/>
              <w:right w:val="single" w:sz="4" w:space="0" w:color="auto"/>
            </w:tcBorders>
            <w:vAlign w:val="center"/>
            <w:hideMark/>
          </w:tcPr>
          <w:p w14:paraId="2BF6C51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34F3A1A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0.5</w:t>
            </w:r>
          </w:p>
        </w:tc>
        <w:tc>
          <w:tcPr>
            <w:tcW w:w="1051" w:type="dxa"/>
            <w:tcBorders>
              <w:top w:val="nil"/>
              <w:left w:val="nil"/>
              <w:bottom w:val="single" w:sz="4" w:space="0" w:color="auto"/>
              <w:right w:val="single" w:sz="4" w:space="0" w:color="auto"/>
            </w:tcBorders>
            <w:vAlign w:val="center"/>
            <w:hideMark/>
          </w:tcPr>
          <w:p w14:paraId="018C5FA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60.256</w:t>
            </w:r>
          </w:p>
        </w:tc>
        <w:tc>
          <w:tcPr>
            <w:tcW w:w="1803" w:type="dxa"/>
            <w:tcBorders>
              <w:top w:val="nil"/>
              <w:left w:val="nil"/>
              <w:bottom w:val="single" w:sz="4" w:space="0" w:color="auto"/>
              <w:right w:val="single" w:sz="4" w:space="0" w:color="auto"/>
            </w:tcBorders>
            <w:vAlign w:val="center"/>
            <w:hideMark/>
          </w:tcPr>
          <w:p w14:paraId="013E4C0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30.13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55C2F5A"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32E3BA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23</w:t>
            </w:r>
          </w:p>
        </w:tc>
        <w:tc>
          <w:tcPr>
            <w:tcW w:w="4567" w:type="dxa"/>
            <w:tcBorders>
              <w:top w:val="nil"/>
              <w:left w:val="nil"/>
              <w:bottom w:val="single" w:sz="4" w:space="0" w:color="auto"/>
              <w:right w:val="single" w:sz="4" w:space="0" w:color="auto"/>
            </w:tcBorders>
            <w:vAlign w:val="center"/>
            <w:hideMark/>
          </w:tcPr>
          <w:p w14:paraId="2FB3D2DC"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Армирование </w:t>
            </w:r>
            <w:r w:rsidRPr="00953209">
              <w:rPr>
                <w:rFonts w:ascii="Cambria Math" w:hAnsi="Cambria Math" w:cs="Cambria Math"/>
                <w:b/>
                <w:bCs/>
                <w:i/>
                <w:iCs/>
                <w:color w:val="000000"/>
                <w:sz w:val="20"/>
                <w:szCs w:val="20"/>
              </w:rPr>
              <w:t>⌀</w:t>
            </w:r>
            <w:r w:rsidRPr="00953209">
              <w:rPr>
                <w:rFonts w:ascii="GHEA Grapalat" w:hAnsi="GHEA Grapalat" w:cs="Calibri"/>
                <w:b/>
                <w:bCs/>
                <w:i/>
                <w:iCs/>
                <w:color w:val="000000"/>
                <w:sz w:val="20"/>
                <w:szCs w:val="20"/>
              </w:rPr>
              <w:t xml:space="preserve">10 </w:t>
            </w:r>
            <w:r w:rsidRPr="00953209">
              <w:rPr>
                <w:rFonts w:ascii="GHEA Grapalat" w:hAnsi="GHEA Grapalat" w:cs="GHEA Grapalat"/>
                <w:b/>
                <w:bCs/>
                <w:i/>
                <w:iCs/>
                <w:color w:val="000000"/>
                <w:sz w:val="20"/>
                <w:szCs w:val="20"/>
              </w:rPr>
              <w:t>м</w:t>
            </w:r>
            <w:r w:rsidRPr="00953209">
              <w:rPr>
                <w:rFonts w:ascii="GHEA Grapalat" w:hAnsi="GHEA Grapalat" w:cs="Calibri"/>
                <w:b/>
                <w:bCs/>
                <w:i/>
                <w:iCs/>
                <w:color w:val="000000"/>
                <w:sz w:val="20"/>
                <w:szCs w:val="20"/>
              </w:rPr>
              <w:t>м</w:t>
            </w:r>
          </w:p>
        </w:tc>
        <w:tc>
          <w:tcPr>
            <w:tcW w:w="989" w:type="dxa"/>
            <w:tcBorders>
              <w:top w:val="nil"/>
              <w:left w:val="nil"/>
              <w:bottom w:val="single" w:sz="4" w:space="0" w:color="auto"/>
              <w:right w:val="single" w:sz="4" w:space="0" w:color="auto"/>
            </w:tcBorders>
            <w:vAlign w:val="center"/>
            <w:hideMark/>
          </w:tcPr>
          <w:p w14:paraId="20ACFD3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277A0E4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0.02</w:t>
            </w:r>
          </w:p>
        </w:tc>
        <w:tc>
          <w:tcPr>
            <w:tcW w:w="1051" w:type="dxa"/>
            <w:tcBorders>
              <w:top w:val="nil"/>
              <w:left w:val="nil"/>
              <w:bottom w:val="single" w:sz="4" w:space="0" w:color="auto"/>
              <w:right w:val="single" w:sz="4" w:space="0" w:color="auto"/>
            </w:tcBorders>
            <w:vAlign w:val="center"/>
            <w:hideMark/>
          </w:tcPr>
          <w:p w14:paraId="10828C9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435.244</w:t>
            </w:r>
          </w:p>
        </w:tc>
        <w:tc>
          <w:tcPr>
            <w:tcW w:w="1803" w:type="dxa"/>
            <w:tcBorders>
              <w:top w:val="nil"/>
              <w:left w:val="nil"/>
              <w:bottom w:val="single" w:sz="4" w:space="0" w:color="auto"/>
              <w:right w:val="single" w:sz="4" w:space="0" w:color="auto"/>
            </w:tcBorders>
            <w:vAlign w:val="center"/>
            <w:hideMark/>
          </w:tcPr>
          <w:p w14:paraId="7B584BA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8.70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961261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C913AC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24</w:t>
            </w:r>
          </w:p>
        </w:tc>
        <w:tc>
          <w:tcPr>
            <w:tcW w:w="4567" w:type="dxa"/>
            <w:tcBorders>
              <w:top w:val="nil"/>
              <w:left w:val="nil"/>
              <w:bottom w:val="single" w:sz="4" w:space="0" w:color="auto"/>
              <w:right w:val="single" w:sz="4" w:space="0" w:color="auto"/>
            </w:tcBorders>
            <w:vAlign w:val="center"/>
            <w:hideMark/>
          </w:tcPr>
          <w:p w14:paraId="2A88CF24"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Катушка (армирующая проволока, нержавеющая сталь) </w:t>
            </w:r>
            <w:r w:rsidRPr="00953209">
              <w:rPr>
                <w:rFonts w:ascii="Cambria Math" w:hAnsi="Cambria Math" w:cs="Cambria Math"/>
                <w:b/>
                <w:bCs/>
                <w:i/>
                <w:iCs/>
                <w:color w:val="000000"/>
                <w:sz w:val="20"/>
                <w:szCs w:val="20"/>
              </w:rPr>
              <w:t>⌀</w:t>
            </w:r>
            <w:r w:rsidRPr="00953209">
              <w:rPr>
                <w:rFonts w:ascii="GHEA Grapalat" w:hAnsi="GHEA Grapalat" w:cs="Calibri"/>
                <w:b/>
                <w:bCs/>
                <w:i/>
                <w:iCs/>
                <w:color w:val="000000"/>
                <w:sz w:val="20"/>
                <w:szCs w:val="20"/>
              </w:rPr>
              <w:t xml:space="preserve">4 </w:t>
            </w:r>
            <w:r w:rsidRPr="00953209">
              <w:rPr>
                <w:rFonts w:ascii="GHEA Grapalat" w:hAnsi="GHEA Grapalat" w:cs="GHEA Grapalat"/>
                <w:b/>
                <w:bCs/>
                <w:i/>
                <w:iCs/>
                <w:color w:val="000000"/>
                <w:sz w:val="20"/>
                <w:szCs w:val="20"/>
              </w:rPr>
              <w:t>мм</w:t>
            </w:r>
            <w:r w:rsidRPr="00953209">
              <w:rPr>
                <w:rFonts w:ascii="GHEA Grapalat" w:hAnsi="GHEA Grapalat" w:cs="Calibri"/>
                <w:b/>
                <w:bCs/>
                <w:i/>
                <w:iCs/>
                <w:color w:val="000000"/>
                <w:sz w:val="20"/>
                <w:szCs w:val="20"/>
              </w:rPr>
              <w:t xml:space="preserve"> A240C</w:t>
            </w:r>
          </w:p>
        </w:tc>
        <w:tc>
          <w:tcPr>
            <w:tcW w:w="989" w:type="dxa"/>
            <w:tcBorders>
              <w:top w:val="nil"/>
              <w:left w:val="nil"/>
              <w:bottom w:val="single" w:sz="4" w:space="0" w:color="auto"/>
              <w:right w:val="single" w:sz="4" w:space="0" w:color="auto"/>
            </w:tcBorders>
            <w:vAlign w:val="center"/>
            <w:hideMark/>
          </w:tcPr>
          <w:p w14:paraId="5D7F72A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7D5ED4B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0.01</w:t>
            </w:r>
          </w:p>
        </w:tc>
        <w:tc>
          <w:tcPr>
            <w:tcW w:w="1051" w:type="dxa"/>
            <w:tcBorders>
              <w:top w:val="nil"/>
              <w:left w:val="nil"/>
              <w:bottom w:val="single" w:sz="4" w:space="0" w:color="auto"/>
              <w:right w:val="single" w:sz="4" w:space="0" w:color="auto"/>
            </w:tcBorders>
            <w:vAlign w:val="center"/>
            <w:hideMark/>
          </w:tcPr>
          <w:p w14:paraId="3A14A04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315.658</w:t>
            </w:r>
          </w:p>
        </w:tc>
        <w:tc>
          <w:tcPr>
            <w:tcW w:w="1803" w:type="dxa"/>
            <w:tcBorders>
              <w:top w:val="nil"/>
              <w:left w:val="nil"/>
              <w:bottom w:val="single" w:sz="4" w:space="0" w:color="auto"/>
              <w:right w:val="single" w:sz="4" w:space="0" w:color="auto"/>
            </w:tcBorders>
            <w:vAlign w:val="center"/>
            <w:hideMark/>
          </w:tcPr>
          <w:p w14:paraId="44562F4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1.58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1A69E4A"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F000684"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25</w:t>
            </w:r>
          </w:p>
        </w:tc>
        <w:tc>
          <w:tcPr>
            <w:tcW w:w="4567" w:type="dxa"/>
            <w:tcBorders>
              <w:top w:val="nil"/>
              <w:left w:val="nil"/>
              <w:bottom w:val="single" w:sz="4" w:space="0" w:color="auto"/>
              <w:right w:val="single" w:sz="4" w:space="0" w:color="auto"/>
            </w:tcBorders>
            <w:vAlign w:val="center"/>
            <w:hideMark/>
          </w:tcPr>
          <w:p w14:paraId="1F06E9F2"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Выключатель 250 В, 10 А, 2300 Вт, степень защиты IP65</w:t>
            </w:r>
          </w:p>
        </w:tc>
        <w:tc>
          <w:tcPr>
            <w:tcW w:w="989" w:type="dxa"/>
            <w:tcBorders>
              <w:top w:val="nil"/>
              <w:left w:val="nil"/>
              <w:bottom w:val="single" w:sz="4" w:space="0" w:color="auto"/>
              <w:right w:val="single" w:sz="4" w:space="0" w:color="auto"/>
            </w:tcBorders>
            <w:vAlign w:val="center"/>
            <w:hideMark/>
          </w:tcPr>
          <w:p w14:paraId="6749A34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F09EE1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0B00395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9.275</w:t>
            </w:r>
          </w:p>
        </w:tc>
        <w:tc>
          <w:tcPr>
            <w:tcW w:w="1803" w:type="dxa"/>
            <w:tcBorders>
              <w:top w:val="nil"/>
              <w:left w:val="nil"/>
              <w:bottom w:val="single" w:sz="4" w:space="0" w:color="auto"/>
              <w:right w:val="single" w:sz="4" w:space="0" w:color="auto"/>
            </w:tcBorders>
            <w:vAlign w:val="center"/>
            <w:hideMark/>
          </w:tcPr>
          <w:p w14:paraId="22A43C3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9.28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F1BD31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01338F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26</w:t>
            </w:r>
          </w:p>
        </w:tc>
        <w:tc>
          <w:tcPr>
            <w:tcW w:w="4567" w:type="dxa"/>
            <w:tcBorders>
              <w:top w:val="nil"/>
              <w:left w:val="nil"/>
              <w:bottom w:val="single" w:sz="4" w:space="0" w:color="auto"/>
              <w:right w:val="single" w:sz="4" w:space="0" w:color="auto"/>
            </w:tcBorders>
            <w:vAlign w:val="center"/>
            <w:hideMark/>
          </w:tcPr>
          <w:p w14:paraId="3C7D9C39"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Однополюсный выключатель, 1 полюс, B6A, 4,5 кА</w:t>
            </w:r>
          </w:p>
        </w:tc>
        <w:tc>
          <w:tcPr>
            <w:tcW w:w="989" w:type="dxa"/>
            <w:tcBorders>
              <w:top w:val="nil"/>
              <w:left w:val="nil"/>
              <w:bottom w:val="single" w:sz="4" w:space="0" w:color="auto"/>
              <w:right w:val="single" w:sz="4" w:space="0" w:color="auto"/>
            </w:tcBorders>
            <w:vAlign w:val="center"/>
            <w:hideMark/>
          </w:tcPr>
          <w:p w14:paraId="39DF028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3B7114B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7C348D3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7.090</w:t>
            </w:r>
          </w:p>
        </w:tc>
        <w:tc>
          <w:tcPr>
            <w:tcW w:w="1803" w:type="dxa"/>
            <w:tcBorders>
              <w:top w:val="nil"/>
              <w:left w:val="nil"/>
              <w:bottom w:val="single" w:sz="4" w:space="0" w:color="auto"/>
              <w:right w:val="single" w:sz="4" w:space="0" w:color="auto"/>
            </w:tcBorders>
            <w:vAlign w:val="center"/>
            <w:hideMark/>
          </w:tcPr>
          <w:p w14:paraId="071B586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7.09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878622E"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97D16F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27</w:t>
            </w:r>
          </w:p>
        </w:tc>
        <w:tc>
          <w:tcPr>
            <w:tcW w:w="4567" w:type="dxa"/>
            <w:tcBorders>
              <w:top w:val="nil"/>
              <w:left w:val="nil"/>
              <w:bottom w:val="single" w:sz="4" w:space="0" w:color="auto"/>
              <w:right w:val="single" w:sz="4" w:space="0" w:color="auto"/>
            </w:tcBorders>
            <w:vAlign w:val="center"/>
            <w:hideMark/>
          </w:tcPr>
          <w:p w14:paraId="3EE772E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Однополюсный выключатель, 1 полюс, B10A, 4,5 кА</w:t>
            </w:r>
          </w:p>
        </w:tc>
        <w:tc>
          <w:tcPr>
            <w:tcW w:w="989" w:type="dxa"/>
            <w:tcBorders>
              <w:top w:val="nil"/>
              <w:left w:val="nil"/>
              <w:bottom w:val="single" w:sz="4" w:space="0" w:color="auto"/>
              <w:right w:val="single" w:sz="4" w:space="0" w:color="auto"/>
            </w:tcBorders>
            <w:vAlign w:val="center"/>
            <w:hideMark/>
          </w:tcPr>
          <w:p w14:paraId="5030BC7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78BB47A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43B86F0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7.527</w:t>
            </w:r>
          </w:p>
        </w:tc>
        <w:tc>
          <w:tcPr>
            <w:tcW w:w="1803" w:type="dxa"/>
            <w:tcBorders>
              <w:top w:val="nil"/>
              <w:left w:val="nil"/>
              <w:bottom w:val="single" w:sz="4" w:space="0" w:color="auto"/>
              <w:right w:val="single" w:sz="4" w:space="0" w:color="auto"/>
            </w:tcBorders>
            <w:vAlign w:val="center"/>
            <w:hideMark/>
          </w:tcPr>
          <w:p w14:paraId="1588B44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7.53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D53AF7F"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D5B518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28</w:t>
            </w:r>
          </w:p>
        </w:tc>
        <w:tc>
          <w:tcPr>
            <w:tcW w:w="4567" w:type="dxa"/>
            <w:tcBorders>
              <w:top w:val="nil"/>
              <w:left w:val="nil"/>
              <w:bottom w:val="single" w:sz="4" w:space="0" w:color="auto"/>
              <w:right w:val="single" w:sz="4" w:space="0" w:color="auto"/>
            </w:tcBorders>
            <w:vAlign w:val="center"/>
            <w:hideMark/>
          </w:tcPr>
          <w:p w14:paraId="3352B70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Трехполюсный выключатель D20A, 4,5 кА</w:t>
            </w:r>
          </w:p>
        </w:tc>
        <w:tc>
          <w:tcPr>
            <w:tcW w:w="989" w:type="dxa"/>
            <w:tcBorders>
              <w:top w:val="nil"/>
              <w:left w:val="nil"/>
              <w:bottom w:val="single" w:sz="4" w:space="0" w:color="auto"/>
              <w:right w:val="single" w:sz="4" w:space="0" w:color="auto"/>
            </w:tcBorders>
            <w:vAlign w:val="center"/>
            <w:hideMark/>
          </w:tcPr>
          <w:p w14:paraId="07454AD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855AB4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5999402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11.315</w:t>
            </w:r>
          </w:p>
        </w:tc>
        <w:tc>
          <w:tcPr>
            <w:tcW w:w="1803" w:type="dxa"/>
            <w:tcBorders>
              <w:top w:val="nil"/>
              <w:left w:val="nil"/>
              <w:bottom w:val="single" w:sz="4" w:space="0" w:color="auto"/>
              <w:right w:val="single" w:sz="4" w:space="0" w:color="auto"/>
            </w:tcBorders>
            <w:vAlign w:val="center"/>
            <w:hideMark/>
          </w:tcPr>
          <w:p w14:paraId="673DEA5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11.31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48F94D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E807534"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29</w:t>
            </w:r>
          </w:p>
        </w:tc>
        <w:tc>
          <w:tcPr>
            <w:tcW w:w="4567" w:type="dxa"/>
            <w:tcBorders>
              <w:top w:val="nil"/>
              <w:left w:val="nil"/>
              <w:bottom w:val="single" w:sz="4" w:space="0" w:color="auto"/>
              <w:right w:val="single" w:sz="4" w:space="0" w:color="auto"/>
            </w:tcBorders>
            <w:vAlign w:val="center"/>
            <w:hideMark/>
          </w:tcPr>
          <w:p w14:paraId="411D0C1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Трехполюсный выключатель D25A, 4,5 кА</w:t>
            </w:r>
          </w:p>
        </w:tc>
        <w:tc>
          <w:tcPr>
            <w:tcW w:w="989" w:type="dxa"/>
            <w:tcBorders>
              <w:top w:val="nil"/>
              <w:left w:val="nil"/>
              <w:bottom w:val="single" w:sz="4" w:space="0" w:color="auto"/>
              <w:right w:val="single" w:sz="4" w:space="0" w:color="auto"/>
            </w:tcBorders>
            <w:vAlign w:val="center"/>
            <w:hideMark/>
          </w:tcPr>
          <w:p w14:paraId="126634D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7605C51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5666EAE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11.752</w:t>
            </w:r>
          </w:p>
        </w:tc>
        <w:tc>
          <w:tcPr>
            <w:tcW w:w="1803" w:type="dxa"/>
            <w:tcBorders>
              <w:top w:val="nil"/>
              <w:left w:val="nil"/>
              <w:bottom w:val="single" w:sz="4" w:space="0" w:color="auto"/>
              <w:right w:val="single" w:sz="4" w:space="0" w:color="auto"/>
            </w:tcBorders>
            <w:vAlign w:val="center"/>
            <w:hideMark/>
          </w:tcPr>
          <w:p w14:paraId="454EA15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11.75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598FF69"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434EC67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shd w:val="clear" w:color="000000" w:fill="BFBFBF"/>
            <w:vAlign w:val="center"/>
            <w:hideMark/>
          </w:tcPr>
          <w:p w14:paraId="40209786"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BFBFBF"/>
            <w:vAlign w:val="center"/>
            <w:hideMark/>
          </w:tcPr>
          <w:p w14:paraId="3D61D6C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6D798E18"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6B4D2DF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0AE8873E"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5,785.15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516E743F" w14:textId="77777777" w:rsidTr="00203638">
        <w:trPr>
          <w:trHeight w:val="1455"/>
        </w:trPr>
        <w:tc>
          <w:tcPr>
            <w:tcW w:w="1080" w:type="dxa"/>
            <w:tcBorders>
              <w:top w:val="nil"/>
              <w:left w:val="single" w:sz="4" w:space="0" w:color="auto"/>
              <w:bottom w:val="single" w:sz="4" w:space="0" w:color="auto"/>
              <w:right w:val="single" w:sz="4" w:space="0" w:color="auto"/>
            </w:tcBorders>
            <w:noWrap/>
            <w:vAlign w:val="center"/>
            <w:hideMark/>
          </w:tcPr>
          <w:p w14:paraId="298B273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vAlign w:val="center"/>
            <w:hideMark/>
          </w:tcPr>
          <w:p w14:paraId="5A6CABDE"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РЕКОНСТРУКЦИЯ НАСОСНОЙ СТАНЦИИ ВОДОСНАБЖЕНИЯ</w:t>
            </w:r>
          </w:p>
        </w:tc>
        <w:tc>
          <w:tcPr>
            <w:tcW w:w="989" w:type="dxa"/>
            <w:tcBorders>
              <w:top w:val="nil"/>
              <w:left w:val="nil"/>
              <w:bottom w:val="single" w:sz="4" w:space="0" w:color="auto"/>
              <w:right w:val="single" w:sz="4" w:space="0" w:color="auto"/>
            </w:tcBorders>
            <w:noWrap/>
            <w:vAlign w:val="center"/>
            <w:hideMark/>
          </w:tcPr>
          <w:p w14:paraId="160A4EA6" w14:textId="77777777" w:rsidR="009926B4" w:rsidRPr="00953209" w:rsidRDefault="009926B4" w:rsidP="00BA6120">
            <w:pPr>
              <w:jc w:val="center"/>
              <w:rPr>
                <w:rFonts w:ascii="Calibri" w:hAnsi="Calibri"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noWrap/>
            <w:vAlign w:val="center"/>
            <w:hideMark/>
          </w:tcPr>
          <w:p w14:paraId="2477F878"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2983D5F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41B4D57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6ECB2B12" w14:textId="77777777" w:rsidTr="00203638">
        <w:trPr>
          <w:trHeight w:val="1455"/>
        </w:trPr>
        <w:tc>
          <w:tcPr>
            <w:tcW w:w="1080" w:type="dxa"/>
            <w:tcBorders>
              <w:top w:val="nil"/>
              <w:left w:val="single" w:sz="4" w:space="0" w:color="auto"/>
              <w:bottom w:val="single" w:sz="4" w:space="0" w:color="auto"/>
              <w:right w:val="single" w:sz="4" w:space="0" w:color="auto"/>
            </w:tcBorders>
            <w:noWrap/>
            <w:vAlign w:val="center"/>
            <w:hideMark/>
          </w:tcPr>
          <w:p w14:paraId="156E874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vAlign w:val="center"/>
            <w:hideMark/>
          </w:tcPr>
          <w:p w14:paraId="4C497CD3"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Земляные работы</w:t>
            </w:r>
          </w:p>
        </w:tc>
        <w:tc>
          <w:tcPr>
            <w:tcW w:w="989" w:type="dxa"/>
            <w:tcBorders>
              <w:top w:val="nil"/>
              <w:left w:val="nil"/>
              <w:bottom w:val="single" w:sz="4" w:space="0" w:color="auto"/>
              <w:right w:val="single" w:sz="4" w:space="0" w:color="auto"/>
            </w:tcBorders>
            <w:noWrap/>
            <w:vAlign w:val="center"/>
            <w:hideMark/>
          </w:tcPr>
          <w:p w14:paraId="3A467B0D" w14:textId="77777777" w:rsidR="009926B4" w:rsidRPr="00953209" w:rsidRDefault="009926B4" w:rsidP="00BA6120">
            <w:pPr>
              <w:jc w:val="center"/>
              <w:rPr>
                <w:rFonts w:ascii="Calibri" w:hAnsi="Calibri"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noWrap/>
            <w:vAlign w:val="center"/>
            <w:hideMark/>
          </w:tcPr>
          <w:p w14:paraId="3CEB77BE"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305D7B9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0D5AC88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524C1BFC"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0340377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w:t>
            </w:r>
          </w:p>
        </w:tc>
        <w:tc>
          <w:tcPr>
            <w:tcW w:w="4567" w:type="dxa"/>
            <w:tcBorders>
              <w:top w:val="nil"/>
              <w:left w:val="nil"/>
              <w:bottom w:val="single" w:sz="4" w:space="0" w:color="auto"/>
              <w:right w:val="single" w:sz="4" w:space="0" w:color="auto"/>
            </w:tcBorders>
            <w:vAlign w:val="center"/>
            <w:hideMark/>
          </w:tcPr>
          <w:p w14:paraId="519BC51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Обработка почвы IV класса с помощью экскаватора</w:t>
            </w:r>
          </w:p>
        </w:tc>
        <w:tc>
          <w:tcPr>
            <w:tcW w:w="989" w:type="dxa"/>
            <w:tcBorders>
              <w:top w:val="nil"/>
              <w:left w:val="nil"/>
              <w:bottom w:val="single" w:sz="4" w:space="0" w:color="auto"/>
              <w:right w:val="single" w:sz="4" w:space="0" w:color="auto"/>
            </w:tcBorders>
            <w:vAlign w:val="center"/>
            <w:hideMark/>
          </w:tcPr>
          <w:p w14:paraId="5FE4D16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6843642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5</w:t>
            </w:r>
          </w:p>
        </w:tc>
        <w:tc>
          <w:tcPr>
            <w:tcW w:w="1051" w:type="dxa"/>
            <w:tcBorders>
              <w:top w:val="nil"/>
              <w:left w:val="nil"/>
              <w:bottom w:val="single" w:sz="4" w:space="0" w:color="auto"/>
              <w:right w:val="single" w:sz="4" w:space="0" w:color="auto"/>
            </w:tcBorders>
            <w:vAlign w:val="center"/>
            <w:hideMark/>
          </w:tcPr>
          <w:p w14:paraId="7C65AA9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0.760</w:t>
            </w:r>
          </w:p>
        </w:tc>
        <w:tc>
          <w:tcPr>
            <w:tcW w:w="1803" w:type="dxa"/>
            <w:tcBorders>
              <w:top w:val="nil"/>
              <w:left w:val="nil"/>
              <w:bottom w:val="single" w:sz="4" w:space="0" w:color="auto"/>
              <w:right w:val="single" w:sz="4" w:space="0" w:color="auto"/>
            </w:tcBorders>
            <w:vAlign w:val="center"/>
            <w:hideMark/>
          </w:tcPr>
          <w:p w14:paraId="634E6A2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3.80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67C1193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CDA720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w:t>
            </w:r>
          </w:p>
        </w:tc>
        <w:tc>
          <w:tcPr>
            <w:tcW w:w="4567" w:type="dxa"/>
            <w:tcBorders>
              <w:top w:val="nil"/>
              <w:left w:val="nil"/>
              <w:bottom w:val="single" w:sz="4" w:space="0" w:color="auto"/>
              <w:right w:val="single" w:sz="4" w:space="0" w:color="auto"/>
            </w:tcBorders>
            <w:vAlign w:val="center"/>
            <w:hideMark/>
          </w:tcPr>
          <w:p w14:paraId="735479EF"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Ручная обработка естественной почвы IV класса.</w:t>
            </w:r>
          </w:p>
        </w:tc>
        <w:tc>
          <w:tcPr>
            <w:tcW w:w="989" w:type="dxa"/>
            <w:tcBorders>
              <w:top w:val="nil"/>
              <w:left w:val="nil"/>
              <w:bottom w:val="single" w:sz="4" w:space="0" w:color="auto"/>
              <w:right w:val="single" w:sz="4" w:space="0" w:color="auto"/>
            </w:tcBorders>
            <w:vAlign w:val="center"/>
            <w:hideMark/>
          </w:tcPr>
          <w:p w14:paraId="0AD6C36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6C1330B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w:t>
            </w:r>
          </w:p>
        </w:tc>
        <w:tc>
          <w:tcPr>
            <w:tcW w:w="1051" w:type="dxa"/>
            <w:tcBorders>
              <w:top w:val="nil"/>
              <w:left w:val="nil"/>
              <w:bottom w:val="single" w:sz="4" w:space="0" w:color="auto"/>
              <w:right w:val="single" w:sz="4" w:space="0" w:color="auto"/>
            </w:tcBorders>
            <w:vAlign w:val="center"/>
            <w:hideMark/>
          </w:tcPr>
          <w:p w14:paraId="3741B93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6.261</w:t>
            </w:r>
          </w:p>
        </w:tc>
        <w:tc>
          <w:tcPr>
            <w:tcW w:w="1803" w:type="dxa"/>
            <w:tcBorders>
              <w:top w:val="nil"/>
              <w:left w:val="nil"/>
              <w:bottom w:val="single" w:sz="4" w:space="0" w:color="auto"/>
              <w:right w:val="single" w:sz="4" w:space="0" w:color="auto"/>
            </w:tcBorders>
            <w:vAlign w:val="center"/>
            <w:hideMark/>
          </w:tcPr>
          <w:p w14:paraId="6F6A9AC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18.78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18FA3E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5F21BB0"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641D29A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Обработка почвы в виртуальном формате с помощью экскаватора.</w:t>
            </w:r>
          </w:p>
        </w:tc>
        <w:tc>
          <w:tcPr>
            <w:tcW w:w="989" w:type="dxa"/>
            <w:tcBorders>
              <w:top w:val="nil"/>
              <w:left w:val="nil"/>
              <w:bottom w:val="single" w:sz="4" w:space="0" w:color="auto"/>
              <w:right w:val="single" w:sz="4" w:space="0" w:color="auto"/>
            </w:tcBorders>
            <w:vAlign w:val="center"/>
            <w:hideMark/>
          </w:tcPr>
          <w:p w14:paraId="4DD4735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6A59B1D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43</w:t>
            </w:r>
          </w:p>
        </w:tc>
        <w:tc>
          <w:tcPr>
            <w:tcW w:w="1051" w:type="dxa"/>
            <w:tcBorders>
              <w:top w:val="nil"/>
              <w:left w:val="nil"/>
              <w:bottom w:val="single" w:sz="4" w:space="0" w:color="auto"/>
              <w:right w:val="single" w:sz="4" w:space="0" w:color="auto"/>
            </w:tcBorders>
            <w:vAlign w:val="center"/>
            <w:hideMark/>
          </w:tcPr>
          <w:p w14:paraId="0E093C4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0.988</w:t>
            </w:r>
          </w:p>
        </w:tc>
        <w:tc>
          <w:tcPr>
            <w:tcW w:w="1803" w:type="dxa"/>
            <w:tcBorders>
              <w:top w:val="nil"/>
              <w:left w:val="nil"/>
              <w:bottom w:val="single" w:sz="4" w:space="0" w:color="auto"/>
              <w:right w:val="single" w:sz="4" w:space="0" w:color="auto"/>
            </w:tcBorders>
            <w:vAlign w:val="center"/>
            <w:hideMark/>
          </w:tcPr>
          <w:p w14:paraId="135A7D8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42.48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2BFD54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E8F9D4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7692584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Ручная обработка почвы класса Vr</w:t>
            </w:r>
          </w:p>
        </w:tc>
        <w:tc>
          <w:tcPr>
            <w:tcW w:w="989" w:type="dxa"/>
            <w:tcBorders>
              <w:top w:val="nil"/>
              <w:left w:val="nil"/>
              <w:bottom w:val="single" w:sz="4" w:space="0" w:color="auto"/>
              <w:right w:val="single" w:sz="4" w:space="0" w:color="auto"/>
            </w:tcBorders>
            <w:vAlign w:val="center"/>
            <w:hideMark/>
          </w:tcPr>
          <w:p w14:paraId="67519CA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40F4362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18.6</w:t>
            </w:r>
          </w:p>
        </w:tc>
        <w:tc>
          <w:tcPr>
            <w:tcW w:w="1051" w:type="dxa"/>
            <w:tcBorders>
              <w:top w:val="nil"/>
              <w:left w:val="nil"/>
              <w:bottom w:val="single" w:sz="4" w:space="0" w:color="auto"/>
              <w:right w:val="single" w:sz="4" w:space="0" w:color="auto"/>
            </w:tcBorders>
            <w:vAlign w:val="center"/>
            <w:hideMark/>
          </w:tcPr>
          <w:p w14:paraId="73CE041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15.297</w:t>
            </w:r>
          </w:p>
        </w:tc>
        <w:tc>
          <w:tcPr>
            <w:tcW w:w="1803" w:type="dxa"/>
            <w:tcBorders>
              <w:top w:val="nil"/>
              <w:left w:val="nil"/>
              <w:bottom w:val="single" w:sz="4" w:space="0" w:color="auto"/>
              <w:right w:val="single" w:sz="4" w:space="0" w:color="auto"/>
            </w:tcBorders>
            <w:vAlign w:val="center"/>
            <w:hideMark/>
          </w:tcPr>
          <w:p w14:paraId="4180516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284.52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56A0C28"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465DE1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5</w:t>
            </w:r>
          </w:p>
        </w:tc>
        <w:tc>
          <w:tcPr>
            <w:tcW w:w="4567" w:type="dxa"/>
            <w:tcBorders>
              <w:top w:val="nil"/>
              <w:left w:val="nil"/>
              <w:bottom w:val="single" w:sz="4" w:space="0" w:color="auto"/>
              <w:right w:val="single" w:sz="4" w:space="0" w:color="auto"/>
            </w:tcBorders>
            <w:vAlign w:val="center"/>
            <w:hideMark/>
          </w:tcPr>
          <w:p w14:paraId="13069F6F"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Завершающая засыпка песком и гравием с помощью экскаватора и уплотнение грунта.</w:t>
            </w:r>
          </w:p>
        </w:tc>
        <w:tc>
          <w:tcPr>
            <w:tcW w:w="989" w:type="dxa"/>
            <w:tcBorders>
              <w:top w:val="nil"/>
              <w:left w:val="nil"/>
              <w:bottom w:val="single" w:sz="4" w:space="0" w:color="auto"/>
              <w:right w:val="single" w:sz="4" w:space="0" w:color="auto"/>
            </w:tcBorders>
            <w:vAlign w:val="center"/>
            <w:hideMark/>
          </w:tcPr>
          <w:p w14:paraId="001F0ED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4288F35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40.8</w:t>
            </w:r>
          </w:p>
        </w:tc>
        <w:tc>
          <w:tcPr>
            <w:tcW w:w="1051" w:type="dxa"/>
            <w:tcBorders>
              <w:top w:val="nil"/>
              <w:left w:val="nil"/>
              <w:bottom w:val="single" w:sz="4" w:space="0" w:color="auto"/>
              <w:right w:val="single" w:sz="4" w:space="0" w:color="auto"/>
            </w:tcBorders>
            <w:vAlign w:val="center"/>
            <w:hideMark/>
          </w:tcPr>
          <w:p w14:paraId="1AEC5B6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0.064</w:t>
            </w:r>
          </w:p>
        </w:tc>
        <w:tc>
          <w:tcPr>
            <w:tcW w:w="1803" w:type="dxa"/>
            <w:tcBorders>
              <w:top w:val="nil"/>
              <w:left w:val="nil"/>
              <w:bottom w:val="single" w:sz="4" w:space="0" w:color="auto"/>
              <w:right w:val="single" w:sz="4" w:space="0" w:color="auto"/>
            </w:tcBorders>
            <w:vAlign w:val="center"/>
            <w:hideMark/>
          </w:tcPr>
          <w:p w14:paraId="787A430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2.61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A872A4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0611F64"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6</w:t>
            </w:r>
          </w:p>
        </w:tc>
        <w:tc>
          <w:tcPr>
            <w:tcW w:w="4567" w:type="dxa"/>
            <w:tcBorders>
              <w:top w:val="nil"/>
              <w:left w:val="nil"/>
              <w:bottom w:val="single" w:sz="4" w:space="0" w:color="auto"/>
              <w:right w:val="single" w:sz="4" w:space="0" w:color="auto"/>
            </w:tcBorders>
            <w:vAlign w:val="center"/>
            <w:hideMark/>
          </w:tcPr>
          <w:p w14:paraId="38FE1665"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Завершающая засыпка путем ручного уплотнения песком и гравием.</w:t>
            </w:r>
          </w:p>
        </w:tc>
        <w:tc>
          <w:tcPr>
            <w:tcW w:w="989" w:type="dxa"/>
            <w:tcBorders>
              <w:top w:val="nil"/>
              <w:left w:val="nil"/>
              <w:bottom w:val="single" w:sz="4" w:space="0" w:color="auto"/>
              <w:right w:val="single" w:sz="4" w:space="0" w:color="auto"/>
            </w:tcBorders>
            <w:vAlign w:val="center"/>
            <w:hideMark/>
          </w:tcPr>
          <w:p w14:paraId="06ADFD1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5BD2C0A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10.2</w:t>
            </w:r>
          </w:p>
        </w:tc>
        <w:tc>
          <w:tcPr>
            <w:tcW w:w="1051" w:type="dxa"/>
            <w:tcBorders>
              <w:top w:val="nil"/>
              <w:left w:val="nil"/>
              <w:bottom w:val="single" w:sz="4" w:space="0" w:color="auto"/>
              <w:right w:val="single" w:sz="4" w:space="0" w:color="auto"/>
            </w:tcBorders>
            <w:vAlign w:val="center"/>
            <w:hideMark/>
          </w:tcPr>
          <w:p w14:paraId="3F36B9F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2.143</w:t>
            </w:r>
          </w:p>
        </w:tc>
        <w:tc>
          <w:tcPr>
            <w:tcW w:w="1803" w:type="dxa"/>
            <w:tcBorders>
              <w:top w:val="nil"/>
              <w:left w:val="nil"/>
              <w:bottom w:val="single" w:sz="4" w:space="0" w:color="auto"/>
              <w:right w:val="single" w:sz="4" w:space="0" w:color="auto"/>
            </w:tcBorders>
            <w:vAlign w:val="center"/>
            <w:hideMark/>
          </w:tcPr>
          <w:p w14:paraId="3188072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21.86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88CEDDF"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E6DA7B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7</w:t>
            </w:r>
          </w:p>
        </w:tc>
        <w:tc>
          <w:tcPr>
            <w:tcW w:w="4567" w:type="dxa"/>
            <w:tcBorders>
              <w:top w:val="nil"/>
              <w:left w:val="nil"/>
              <w:bottom w:val="single" w:sz="4" w:space="0" w:color="auto"/>
              <w:right w:val="single" w:sz="4" w:space="0" w:color="auto"/>
            </w:tcBorders>
            <w:vAlign w:val="center"/>
            <w:hideMark/>
          </w:tcPr>
          <w:p w14:paraId="0FC884C8"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Укладка нижнего и верхнего защитных слоев песка методом уплотнения.</w:t>
            </w:r>
          </w:p>
        </w:tc>
        <w:tc>
          <w:tcPr>
            <w:tcW w:w="989" w:type="dxa"/>
            <w:tcBorders>
              <w:top w:val="nil"/>
              <w:left w:val="nil"/>
              <w:bottom w:val="single" w:sz="4" w:space="0" w:color="auto"/>
              <w:right w:val="single" w:sz="4" w:space="0" w:color="auto"/>
            </w:tcBorders>
            <w:vAlign w:val="center"/>
            <w:hideMark/>
          </w:tcPr>
          <w:p w14:paraId="1A9AA9F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3A76991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18</w:t>
            </w:r>
          </w:p>
        </w:tc>
        <w:tc>
          <w:tcPr>
            <w:tcW w:w="1051" w:type="dxa"/>
            <w:tcBorders>
              <w:top w:val="nil"/>
              <w:left w:val="nil"/>
              <w:bottom w:val="single" w:sz="4" w:space="0" w:color="auto"/>
              <w:right w:val="single" w:sz="4" w:space="0" w:color="auto"/>
            </w:tcBorders>
            <w:vAlign w:val="center"/>
            <w:hideMark/>
          </w:tcPr>
          <w:p w14:paraId="72DB913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9.282</w:t>
            </w:r>
          </w:p>
        </w:tc>
        <w:tc>
          <w:tcPr>
            <w:tcW w:w="1803" w:type="dxa"/>
            <w:tcBorders>
              <w:top w:val="nil"/>
              <w:left w:val="nil"/>
              <w:bottom w:val="single" w:sz="4" w:space="0" w:color="auto"/>
              <w:right w:val="single" w:sz="4" w:space="0" w:color="auto"/>
            </w:tcBorders>
            <w:vAlign w:val="center"/>
            <w:hideMark/>
          </w:tcPr>
          <w:p w14:paraId="6C5FF6D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167.08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6E107C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18E492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8</w:t>
            </w:r>
          </w:p>
        </w:tc>
        <w:tc>
          <w:tcPr>
            <w:tcW w:w="4567" w:type="dxa"/>
            <w:tcBorders>
              <w:top w:val="nil"/>
              <w:left w:val="nil"/>
              <w:bottom w:val="single" w:sz="4" w:space="0" w:color="auto"/>
              <w:right w:val="single" w:sz="4" w:space="0" w:color="auto"/>
            </w:tcBorders>
            <w:vAlign w:val="center"/>
            <w:hideMark/>
          </w:tcPr>
          <w:p w14:paraId="1A99E990"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Резка асфальтобетонного слоя</w:t>
            </w:r>
          </w:p>
        </w:tc>
        <w:tc>
          <w:tcPr>
            <w:tcW w:w="989" w:type="dxa"/>
            <w:tcBorders>
              <w:top w:val="nil"/>
              <w:left w:val="nil"/>
              <w:bottom w:val="single" w:sz="4" w:space="0" w:color="auto"/>
              <w:right w:val="single" w:sz="4" w:space="0" w:color="auto"/>
            </w:tcBorders>
            <w:vAlign w:val="center"/>
            <w:hideMark/>
          </w:tcPr>
          <w:p w14:paraId="1DA2053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г/м</w:t>
            </w:r>
          </w:p>
        </w:tc>
        <w:tc>
          <w:tcPr>
            <w:tcW w:w="1220" w:type="dxa"/>
            <w:tcBorders>
              <w:top w:val="nil"/>
              <w:left w:val="nil"/>
              <w:bottom w:val="single" w:sz="4" w:space="0" w:color="auto"/>
              <w:right w:val="single" w:sz="4" w:space="0" w:color="auto"/>
            </w:tcBorders>
            <w:vAlign w:val="center"/>
            <w:hideMark/>
          </w:tcPr>
          <w:p w14:paraId="6BAEE8E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110</w:t>
            </w:r>
          </w:p>
        </w:tc>
        <w:tc>
          <w:tcPr>
            <w:tcW w:w="1051" w:type="dxa"/>
            <w:tcBorders>
              <w:top w:val="nil"/>
              <w:left w:val="nil"/>
              <w:bottom w:val="single" w:sz="4" w:space="0" w:color="auto"/>
              <w:right w:val="single" w:sz="4" w:space="0" w:color="auto"/>
            </w:tcBorders>
            <w:vAlign w:val="center"/>
            <w:hideMark/>
          </w:tcPr>
          <w:p w14:paraId="302971D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0.442</w:t>
            </w:r>
          </w:p>
        </w:tc>
        <w:tc>
          <w:tcPr>
            <w:tcW w:w="1803" w:type="dxa"/>
            <w:tcBorders>
              <w:top w:val="nil"/>
              <w:left w:val="nil"/>
              <w:bottom w:val="single" w:sz="4" w:space="0" w:color="auto"/>
              <w:right w:val="single" w:sz="4" w:space="0" w:color="auto"/>
            </w:tcBorders>
            <w:vAlign w:val="center"/>
            <w:hideMark/>
          </w:tcPr>
          <w:p w14:paraId="4100CDB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48.58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8A05DC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1F4216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9</w:t>
            </w:r>
          </w:p>
        </w:tc>
        <w:tc>
          <w:tcPr>
            <w:tcW w:w="4567" w:type="dxa"/>
            <w:tcBorders>
              <w:top w:val="nil"/>
              <w:left w:val="nil"/>
              <w:bottom w:val="single" w:sz="4" w:space="0" w:color="auto"/>
              <w:right w:val="single" w:sz="4" w:space="0" w:color="auto"/>
            </w:tcBorders>
            <w:vAlign w:val="center"/>
            <w:hideMark/>
          </w:tcPr>
          <w:p w14:paraId="5DB24A8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Демонтаж асфальтобетонного слоя</w:t>
            </w:r>
          </w:p>
        </w:tc>
        <w:tc>
          <w:tcPr>
            <w:tcW w:w="989" w:type="dxa"/>
            <w:tcBorders>
              <w:top w:val="nil"/>
              <w:left w:val="nil"/>
              <w:bottom w:val="single" w:sz="4" w:space="0" w:color="auto"/>
              <w:right w:val="single" w:sz="4" w:space="0" w:color="auto"/>
            </w:tcBorders>
            <w:vAlign w:val="center"/>
            <w:hideMark/>
          </w:tcPr>
          <w:p w14:paraId="1BE1FC4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4798047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8</w:t>
            </w:r>
          </w:p>
        </w:tc>
        <w:tc>
          <w:tcPr>
            <w:tcW w:w="1051" w:type="dxa"/>
            <w:tcBorders>
              <w:top w:val="nil"/>
              <w:left w:val="nil"/>
              <w:bottom w:val="single" w:sz="4" w:space="0" w:color="auto"/>
              <w:right w:val="single" w:sz="4" w:space="0" w:color="auto"/>
            </w:tcBorders>
            <w:vAlign w:val="center"/>
            <w:hideMark/>
          </w:tcPr>
          <w:p w14:paraId="2DF0067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5.762</w:t>
            </w:r>
          </w:p>
        </w:tc>
        <w:tc>
          <w:tcPr>
            <w:tcW w:w="1803" w:type="dxa"/>
            <w:tcBorders>
              <w:top w:val="nil"/>
              <w:left w:val="nil"/>
              <w:bottom w:val="single" w:sz="4" w:space="0" w:color="auto"/>
              <w:right w:val="single" w:sz="4" w:space="0" w:color="auto"/>
            </w:tcBorders>
            <w:vAlign w:val="center"/>
            <w:hideMark/>
          </w:tcPr>
          <w:p w14:paraId="6C342C9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46.10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EDE173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B3A4D9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10</w:t>
            </w:r>
          </w:p>
        </w:tc>
        <w:tc>
          <w:tcPr>
            <w:tcW w:w="4567" w:type="dxa"/>
            <w:tcBorders>
              <w:top w:val="nil"/>
              <w:left w:val="nil"/>
              <w:bottom w:val="single" w:sz="4" w:space="0" w:color="auto"/>
              <w:right w:val="single" w:sz="4" w:space="0" w:color="auto"/>
            </w:tcBorders>
            <w:vAlign w:val="center"/>
            <w:hideMark/>
          </w:tcPr>
          <w:p w14:paraId="76BEAF4E"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Заполнение верхнего 4-сантиметрового слоя гравийного основания битумом из расчета 4,12 кг/м2.</w:t>
            </w:r>
          </w:p>
        </w:tc>
        <w:tc>
          <w:tcPr>
            <w:tcW w:w="989" w:type="dxa"/>
            <w:tcBorders>
              <w:top w:val="nil"/>
              <w:left w:val="nil"/>
              <w:bottom w:val="single" w:sz="4" w:space="0" w:color="auto"/>
              <w:right w:val="single" w:sz="4" w:space="0" w:color="auto"/>
            </w:tcBorders>
            <w:vAlign w:val="center"/>
            <w:hideMark/>
          </w:tcPr>
          <w:p w14:paraId="0C58384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2F74AA4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0.32</w:t>
            </w:r>
          </w:p>
        </w:tc>
        <w:tc>
          <w:tcPr>
            <w:tcW w:w="1051" w:type="dxa"/>
            <w:tcBorders>
              <w:top w:val="nil"/>
              <w:left w:val="nil"/>
              <w:bottom w:val="single" w:sz="4" w:space="0" w:color="auto"/>
              <w:right w:val="single" w:sz="4" w:space="0" w:color="auto"/>
            </w:tcBorders>
            <w:vAlign w:val="center"/>
            <w:hideMark/>
          </w:tcPr>
          <w:p w14:paraId="29B54A8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250.469</w:t>
            </w:r>
          </w:p>
        </w:tc>
        <w:tc>
          <w:tcPr>
            <w:tcW w:w="1803" w:type="dxa"/>
            <w:tcBorders>
              <w:top w:val="nil"/>
              <w:left w:val="nil"/>
              <w:bottom w:val="single" w:sz="4" w:space="0" w:color="auto"/>
              <w:right w:val="single" w:sz="4" w:space="0" w:color="auto"/>
            </w:tcBorders>
            <w:vAlign w:val="center"/>
            <w:hideMark/>
          </w:tcPr>
          <w:p w14:paraId="2AF7C8C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79.40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70814A9"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92D772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11</w:t>
            </w:r>
          </w:p>
        </w:tc>
        <w:tc>
          <w:tcPr>
            <w:tcW w:w="4567" w:type="dxa"/>
            <w:tcBorders>
              <w:top w:val="nil"/>
              <w:left w:val="nil"/>
              <w:bottom w:val="single" w:sz="4" w:space="0" w:color="auto"/>
              <w:right w:val="single" w:sz="4" w:space="0" w:color="auto"/>
            </w:tcBorders>
            <w:vAlign w:val="center"/>
            <w:hideMark/>
          </w:tcPr>
          <w:p w14:paraId="50416C89"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Мусоровозы со строительной техникой, оснащенные подъемным механизмом.</w:t>
            </w:r>
          </w:p>
        </w:tc>
        <w:tc>
          <w:tcPr>
            <w:tcW w:w="989" w:type="dxa"/>
            <w:tcBorders>
              <w:top w:val="nil"/>
              <w:left w:val="nil"/>
              <w:bottom w:val="single" w:sz="4" w:space="0" w:color="auto"/>
              <w:right w:val="single" w:sz="4" w:space="0" w:color="auto"/>
            </w:tcBorders>
            <w:vAlign w:val="center"/>
            <w:hideMark/>
          </w:tcPr>
          <w:p w14:paraId="78ED9B4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4E6B1F5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151</w:t>
            </w:r>
          </w:p>
        </w:tc>
        <w:tc>
          <w:tcPr>
            <w:tcW w:w="1051" w:type="dxa"/>
            <w:tcBorders>
              <w:top w:val="nil"/>
              <w:left w:val="nil"/>
              <w:bottom w:val="single" w:sz="4" w:space="0" w:color="auto"/>
              <w:right w:val="single" w:sz="4" w:space="0" w:color="auto"/>
            </w:tcBorders>
            <w:vAlign w:val="center"/>
            <w:hideMark/>
          </w:tcPr>
          <w:p w14:paraId="7E9EA5D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1.287</w:t>
            </w:r>
          </w:p>
        </w:tc>
        <w:tc>
          <w:tcPr>
            <w:tcW w:w="1803" w:type="dxa"/>
            <w:tcBorders>
              <w:top w:val="nil"/>
              <w:left w:val="nil"/>
              <w:bottom w:val="single" w:sz="4" w:space="0" w:color="auto"/>
              <w:right w:val="single" w:sz="4" w:space="0" w:color="auto"/>
            </w:tcBorders>
            <w:vAlign w:val="center"/>
            <w:hideMark/>
          </w:tcPr>
          <w:p w14:paraId="274C593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194.55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C49FC6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C0D6445"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12</w:t>
            </w:r>
          </w:p>
        </w:tc>
        <w:tc>
          <w:tcPr>
            <w:tcW w:w="4567" w:type="dxa"/>
            <w:tcBorders>
              <w:top w:val="nil"/>
              <w:left w:val="nil"/>
              <w:bottom w:val="single" w:sz="4" w:space="0" w:color="auto"/>
              <w:right w:val="single" w:sz="4" w:space="0" w:color="auto"/>
            </w:tcBorders>
            <w:vAlign w:val="center"/>
            <w:hideMark/>
          </w:tcPr>
          <w:p w14:paraId="38CC92D8"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Строительство: транспортировка мусора на расстояние 15 км.</w:t>
            </w:r>
          </w:p>
        </w:tc>
        <w:tc>
          <w:tcPr>
            <w:tcW w:w="989" w:type="dxa"/>
            <w:tcBorders>
              <w:top w:val="nil"/>
              <w:left w:val="nil"/>
              <w:bottom w:val="single" w:sz="4" w:space="0" w:color="auto"/>
              <w:right w:val="single" w:sz="4" w:space="0" w:color="auto"/>
            </w:tcBorders>
            <w:vAlign w:val="center"/>
            <w:hideMark/>
          </w:tcPr>
          <w:p w14:paraId="1B2A31E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3CC91EB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151</w:t>
            </w:r>
          </w:p>
        </w:tc>
        <w:tc>
          <w:tcPr>
            <w:tcW w:w="1051" w:type="dxa"/>
            <w:tcBorders>
              <w:top w:val="nil"/>
              <w:left w:val="nil"/>
              <w:bottom w:val="single" w:sz="4" w:space="0" w:color="auto"/>
              <w:right w:val="single" w:sz="4" w:space="0" w:color="auto"/>
            </w:tcBorders>
            <w:vAlign w:val="center"/>
            <w:hideMark/>
          </w:tcPr>
          <w:p w14:paraId="0AAB59D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1.602</w:t>
            </w:r>
          </w:p>
        </w:tc>
        <w:tc>
          <w:tcPr>
            <w:tcW w:w="1803" w:type="dxa"/>
            <w:tcBorders>
              <w:top w:val="nil"/>
              <w:left w:val="nil"/>
              <w:bottom w:val="single" w:sz="4" w:space="0" w:color="auto"/>
              <w:right w:val="single" w:sz="4" w:space="0" w:color="auto"/>
            </w:tcBorders>
            <w:vAlign w:val="center"/>
            <w:hideMark/>
          </w:tcPr>
          <w:p w14:paraId="6AA2A2B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242.21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7264831"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3D641FA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shd w:val="clear" w:color="000000" w:fill="BFBFBF"/>
            <w:vAlign w:val="center"/>
            <w:hideMark/>
          </w:tcPr>
          <w:p w14:paraId="451E5036"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BFBFBF"/>
            <w:vAlign w:val="center"/>
            <w:hideMark/>
          </w:tcPr>
          <w:p w14:paraId="36F7F09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60D5F446"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0B09015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73852D43"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1,151.98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5F5FDEEC" w14:textId="77777777" w:rsidTr="00203638">
        <w:trPr>
          <w:trHeight w:val="1455"/>
        </w:trPr>
        <w:tc>
          <w:tcPr>
            <w:tcW w:w="1080" w:type="dxa"/>
            <w:tcBorders>
              <w:top w:val="nil"/>
              <w:left w:val="single" w:sz="4" w:space="0" w:color="auto"/>
              <w:bottom w:val="single" w:sz="4" w:space="0" w:color="auto"/>
              <w:right w:val="single" w:sz="4" w:space="0" w:color="auto"/>
            </w:tcBorders>
            <w:noWrap/>
            <w:vAlign w:val="center"/>
            <w:hideMark/>
          </w:tcPr>
          <w:p w14:paraId="72AC6C8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vAlign w:val="center"/>
            <w:hideMark/>
          </w:tcPr>
          <w:p w14:paraId="5BCC19A9"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Демонтаж выведенного из эксплуатации оборудования насосной станции.</w:t>
            </w:r>
          </w:p>
        </w:tc>
        <w:tc>
          <w:tcPr>
            <w:tcW w:w="989" w:type="dxa"/>
            <w:tcBorders>
              <w:top w:val="nil"/>
              <w:left w:val="nil"/>
              <w:bottom w:val="single" w:sz="4" w:space="0" w:color="auto"/>
              <w:right w:val="single" w:sz="4" w:space="0" w:color="auto"/>
            </w:tcBorders>
            <w:vAlign w:val="center"/>
            <w:hideMark/>
          </w:tcPr>
          <w:p w14:paraId="40013F3D"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vAlign w:val="center"/>
            <w:hideMark/>
          </w:tcPr>
          <w:p w14:paraId="0AE3CEA5"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607B4E5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7579DEA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30728E52"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BF7E25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1</w:t>
            </w:r>
          </w:p>
        </w:tc>
        <w:tc>
          <w:tcPr>
            <w:tcW w:w="4567" w:type="dxa"/>
            <w:tcBorders>
              <w:top w:val="nil"/>
              <w:left w:val="nil"/>
              <w:bottom w:val="single" w:sz="4" w:space="0" w:color="auto"/>
              <w:right w:val="single" w:sz="4" w:space="0" w:color="auto"/>
            </w:tcBorders>
            <w:vAlign w:val="center"/>
            <w:hideMark/>
          </w:tcPr>
          <w:p w14:paraId="6FB419C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Демонтаж насосного агрегата путем разрезания напорных и входных труб диаметром DN50 мм в двух местах.</w:t>
            </w:r>
          </w:p>
        </w:tc>
        <w:tc>
          <w:tcPr>
            <w:tcW w:w="989" w:type="dxa"/>
            <w:tcBorders>
              <w:top w:val="nil"/>
              <w:left w:val="nil"/>
              <w:bottom w:val="single" w:sz="4" w:space="0" w:color="auto"/>
              <w:right w:val="single" w:sz="4" w:space="0" w:color="auto"/>
            </w:tcBorders>
            <w:vAlign w:val="center"/>
            <w:hideMark/>
          </w:tcPr>
          <w:p w14:paraId="6B4E857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набор</w:t>
            </w:r>
          </w:p>
        </w:tc>
        <w:tc>
          <w:tcPr>
            <w:tcW w:w="1220" w:type="dxa"/>
            <w:tcBorders>
              <w:top w:val="nil"/>
              <w:left w:val="nil"/>
              <w:bottom w:val="single" w:sz="4" w:space="0" w:color="auto"/>
              <w:right w:val="single" w:sz="4" w:space="0" w:color="auto"/>
            </w:tcBorders>
            <w:vAlign w:val="center"/>
            <w:hideMark/>
          </w:tcPr>
          <w:p w14:paraId="3E62344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587BE40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27.985</w:t>
            </w:r>
          </w:p>
        </w:tc>
        <w:tc>
          <w:tcPr>
            <w:tcW w:w="1803" w:type="dxa"/>
            <w:tcBorders>
              <w:top w:val="nil"/>
              <w:left w:val="nil"/>
              <w:bottom w:val="single" w:sz="4" w:space="0" w:color="auto"/>
              <w:right w:val="single" w:sz="4" w:space="0" w:color="auto"/>
            </w:tcBorders>
            <w:vAlign w:val="center"/>
            <w:hideMark/>
          </w:tcPr>
          <w:p w14:paraId="23E8AE4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27.99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74983FD" w14:textId="77777777" w:rsidTr="00203638">
        <w:trPr>
          <w:trHeight w:val="1635"/>
        </w:trPr>
        <w:tc>
          <w:tcPr>
            <w:tcW w:w="1080" w:type="dxa"/>
            <w:tcBorders>
              <w:top w:val="nil"/>
              <w:left w:val="single" w:sz="4" w:space="0" w:color="auto"/>
              <w:bottom w:val="single" w:sz="4" w:space="0" w:color="auto"/>
              <w:right w:val="single" w:sz="4" w:space="0" w:color="auto"/>
            </w:tcBorders>
            <w:vAlign w:val="center"/>
            <w:hideMark/>
          </w:tcPr>
          <w:p w14:paraId="35CA9FEE"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w:t>
            </w:r>
          </w:p>
        </w:tc>
        <w:tc>
          <w:tcPr>
            <w:tcW w:w="4567" w:type="dxa"/>
            <w:tcBorders>
              <w:top w:val="nil"/>
              <w:left w:val="nil"/>
              <w:bottom w:val="single" w:sz="4" w:space="0" w:color="auto"/>
              <w:right w:val="single" w:sz="4" w:space="0" w:color="auto"/>
            </w:tcBorders>
            <w:vAlign w:val="center"/>
            <w:hideMark/>
          </w:tcPr>
          <w:p w14:paraId="39663385"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Демонтаж и передача аварийного резервуара высокого давления размерами D = 0,8 м, H = 1,1 м компании "Veolia Jur":</w:t>
            </w:r>
          </w:p>
        </w:tc>
        <w:tc>
          <w:tcPr>
            <w:tcW w:w="989" w:type="dxa"/>
            <w:tcBorders>
              <w:top w:val="nil"/>
              <w:left w:val="nil"/>
              <w:bottom w:val="single" w:sz="4" w:space="0" w:color="auto"/>
              <w:right w:val="single" w:sz="4" w:space="0" w:color="auto"/>
            </w:tcBorders>
            <w:vAlign w:val="center"/>
            <w:hideMark/>
          </w:tcPr>
          <w:p w14:paraId="20D348C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649C2E3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56A5129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18.303</w:t>
            </w:r>
          </w:p>
        </w:tc>
        <w:tc>
          <w:tcPr>
            <w:tcW w:w="1803" w:type="dxa"/>
            <w:tcBorders>
              <w:top w:val="nil"/>
              <w:left w:val="nil"/>
              <w:bottom w:val="single" w:sz="4" w:space="0" w:color="auto"/>
              <w:right w:val="single" w:sz="4" w:space="0" w:color="auto"/>
            </w:tcBorders>
            <w:vAlign w:val="center"/>
            <w:hideMark/>
          </w:tcPr>
          <w:p w14:paraId="15C6662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18.30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497BF26"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A5965F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32AA7619"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Демонтаж стальных труб диаметром 50 мм путем резки и погрузки в самосвалы.</w:t>
            </w:r>
          </w:p>
        </w:tc>
        <w:tc>
          <w:tcPr>
            <w:tcW w:w="989" w:type="dxa"/>
            <w:tcBorders>
              <w:top w:val="nil"/>
              <w:left w:val="nil"/>
              <w:bottom w:val="single" w:sz="4" w:space="0" w:color="auto"/>
              <w:right w:val="single" w:sz="4" w:space="0" w:color="auto"/>
            </w:tcBorders>
            <w:vAlign w:val="center"/>
            <w:hideMark/>
          </w:tcPr>
          <w:p w14:paraId="5081791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120F69A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10</w:t>
            </w:r>
          </w:p>
        </w:tc>
        <w:tc>
          <w:tcPr>
            <w:tcW w:w="1051" w:type="dxa"/>
            <w:tcBorders>
              <w:top w:val="nil"/>
              <w:left w:val="nil"/>
              <w:bottom w:val="single" w:sz="4" w:space="0" w:color="auto"/>
              <w:right w:val="single" w:sz="4" w:space="0" w:color="auto"/>
            </w:tcBorders>
            <w:vAlign w:val="center"/>
            <w:hideMark/>
          </w:tcPr>
          <w:p w14:paraId="745526F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5.126</w:t>
            </w:r>
          </w:p>
        </w:tc>
        <w:tc>
          <w:tcPr>
            <w:tcW w:w="1803" w:type="dxa"/>
            <w:tcBorders>
              <w:top w:val="nil"/>
              <w:left w:val="nil"/>
              <w:bottom w:val="single" w:sz="4" w:space="0" w:color="auto"/>
              <w:right w:val="single" w:sz="4" w:space="0" w:color="auto"/>
            </w:tcBorders>
            <w:vAlign w:val="center"/>
            <w:hideMark/>
          </w:tcPr>
          <w:p w14:paraId="01C6041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51.26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20725CE"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6C8CD1A5"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7153AAAA"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Демонтаж стальных труб диаметром 150 мм путем резки и погрузки в самосвалы.</w:t>
            </w:r>
          </w:p>
        </w:tc>
        <w:tc>
          <w:tcPr>
            <w:tcW w:w="989" w:type="dxa"/>
            <w:tcBorders>
              <w:top w:val="nil"/>
              <w:left w:val="nil"/>
              <w:bottom w:val="single" w:sz="4" w:space="0" w:color="auto"/>
              <w:right w:val="single" w:sz="4" w:space="0" w:color="auto"/>
            </w:tcBorders>
            <w:vAlign w:val="center"/>
            <w:hideMark/>
          </w:tcPr>
          <w:p w14:paraId="31C7223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3F774A9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5E75D48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11.504</w:t>
            </w:r>
          </w:p>
        </w:tc>
        <w:tc>
          <w:tcPr>
            <w:tcW w:w="1803" w:type="dxa"/>
            <w:tcBorders>
              <w:top w:val="nil"/>
              <w:left w:val="nil"/>
              <w:bottom w:val="single" w:sz="4" w:space="0" w:color="auto"/>
              <w:right w:val="single" w:sz="4" w:space="0" w:color="auto"/>
            </w:tcBorders>
            <w:vAlign w:val="center"/>
            <w:hideMark/>
          </w:tcPr>
          <w:p w14:paraId="69663B8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23.01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CCAC3FB"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7420F4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5</w:t>
            </w:r>
          </w:p>
        </w:tc>
        <w:tc>
          <w:tcPr>
            <w:tcW w:w="4567" w:type="dxa"/>
            <w:tcBorders>
              <w:top w:val="nil"/>
              <w:left w:val="nil"/>
              <w:bottom w:val="single" w:sz="4" w:space="0" w:color="auto"/>
              <w:right w:val="single" w:sz="4" w:space="0" w:color="auto"/>
            </w:tcBorders>
            <w:vAlign w:val="center"/>
            <w:hideMark/>
          </w:tcPr>
          <w:p w14:paraId="7C51D10A"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Демонтаж и доставка металлических лестниц</w:t>
            </w:r>
          </w:p>
        </w:tc>
        <w:tc>
          <w:tcPr>
            <w:tcW w:w="989" w:type="dxa"/>
            <w:tcBorders>
              <w:top w:val="nil"/>
              <w:left w:val="nil"/>
              <w:bottom w:val="single" w:sz="4" w:space="0" w:color="auto"/>
              <w:right w:val="single" w:sz="4" w:space="0" w:color="auto"/>
            </w:tcBorders>
            <w:vAlign w:val="center"/>
            <w:hideMark/>
          </w:tcPr>
          <w:p w14:paraId="69CD653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7AFECA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0317ADE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20.808</w:t>
            </w:r>
          </w:p>
        </w:tc>
        <w:tc>
          <w:tcPr>
            <w:tcW w:w="1803" w:type="dxa"/>
            <w:tcBorders>
              <w:top w:val="nil"/>
              <w:left w:val="nil"/>
              <w:bottom w:val="single" w:sz="4" w:space="0" w:color="auto"/>
              <w:right w:val="single" w:sz="4" w:space="0" w:color="auto"/>
            </w:tcBorders>
            <w:vAlign w:val="center"/>
            <w:hideMark/>
          </w:tcPr>
          <w:p w14:paraId="3E7800F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20.81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2525C3C"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9CD250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6</w:t>
            </w:r>
          </w:p>
        </w:tc>
        <w:tc>
          <w:tcPr>
            <w:tcW w:w="4567" w:type="dxa"/>
            <w:tcBorders>
              <w:top w:val="nil"/>
              <w:left w:val="nil"/>
              <w:bottom w:val="single" w:sz="4" w:space="0" w:color="auto"/>
              <w:right w:val="single" w:sz="4" w:space="0" w:color="auto"/>
            </w:tcBorders>
            <w:vAlign w:val="center"/>
            <w:hideMark/>
          </w:tcPr>
          <w:p w14:paraId="3E12B498"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Резка существующей стальной трубы DN150</w:t>
            </w:r>
          </w:p>
        </w:tc>
        <w:tc>
          <w:tcPr>
            <w:tcW w:w="989" w:type="dxa"/>
            <w:tcBorders>
              <w:top w:val="nil"/>
              <w:left w:val="nil"/>
              <w:bottom w:val="single" w:sz="4" w:space="0" w:color="auto"/>
              <w:right w:val="single" w:sz="4" w:space="0" w:color="auto"/>
            </w:tcBorders>
            <w:vAlign w:val="center"/>
            <w:hideMark/>
          </w:tcPr>
          <w:p w14:paraId="6EA6FB6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место</w:t>
            </w:r>
          </w:p>
        </w:tc>
        <w:tc>
          <w:tcPr>
            <w:tcW w:w="1220" w:type="dxa"/>
            <w:tcBorders>
              <w:top w:val="nil"/>
              <w:left w:val="nil"/>
              <w:bottom w:val="single" w:sz="4" w:space="0" w:color="auto"/>
              <w:right w:val="single" w:sz="4" w:space="0" w:color="auto"/>
            </w:tcBorders>
            <w:vAlign w:val="center"/>
            <w:hideMark/>
          </w:tcPr>
          <w:p w14:paraId="170712C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05693CD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5.202</w:t>
            </w:r>
          </w:p>
        </w:tc>
        <w:tc>
          <w:tcPr>
            <w:tcW w:w="1803" w:type="dxa"/>
            <w:tcBorders>
              <w:top w:val="nil"/>
              <w:left w:val="nil"/>
              <w:bottom w:val="single" w:sz="4" w:space="0" w:color="auto"/>
              <w:right w:val="single" w:sz="4" w:space="0" w:color="auto"/>
            </w:tcBorders>
            <w:vAlign w:val="center"/>
            <w:hideMark/>
          </w:tcPr>
          <w:p w14:paraId="314F829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10.40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9514E24"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CA9412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7</w:t>
            </w:r>
          </w:p>
        </w:tc>
        <w:tc>
          <w:tcPr>
            <w:tcW w:w="4567" w:type="dxa"/>
            <w:tcBorders>
              <w:top w:val="nil"/>
              <w:left w:val="nil"/>
              <w:bottom w:val="single" w:sz="4" w:space="0" w:color="auto"/>
              <w:right w:val="single" w:sz="4" w:space="0" w:color="auto"/>
            </w:tcBorders>
            <w:vAlign w:val="center"/>
            <w:hideMark/>
          </w:tcPr>
          <w:p w14:paraId="4435BA28"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Резка существующей стальной трубы диаметром DN 80 для компании "Veolia Water":</w:t>
            </w:r>
          </w:p>
        </w:tc>
        <w:tc>
          <w:tcPr>
            <w:tcW w:w="989" w:type="dxa"/>
            <w:tcBorders>
              <w:top w:val="nil"/>
              <w:left w:val="nil"/>
              <w:bottom w:val="single" w:sz="4" w:space="0" w:color="auto"/>
              <w:right w:val="single" w:sz="4" w:space="0" w:color="auto"/>
            </w:tcBorders>
            <w:vAlign w:val="center"/>
            <w:hideMark/>
          </w:tcPr>
          <w:p w14:paraId="5C33587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место</w:t>
            </w:r>
          </w:p>
        </w:tc>
        <w:tc>
          <w:tcPr>
            <w:tcW w:w="1220" w:type="dxa"/>
            <w:tcBorders>
              <w:top w:val="nil"/>
              <w:left w:val="nil"/>
              <w:bottom w:val="single" w:sz="4" w:space="0" w:color="auto"/>
              <w:right w:val="single" w:sz="4" w:space="0" w:color="auto"/>
            </w:tcBorders>
            <w:vAlign w:val="center"/>
            <w:hideMark/>
          </w:tcPr>
          <w:p w14:paraId="38D58F1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73DF589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5.202</w:t>
            </w:r>
          </w:p>
        </w:tc>
        <w:tc>
          <w:tcPr>
            <w:tcW w:w="1803" w:type="dxa"/>
            <w:tcBorders>
              <w:top w:val="nil"/>
              <w:left w:val="nil"/>
              <w:bottom w:val="single" w:sz="4" w:space="0" w:color="auto"/>
              <w:right w:val="single" w:sz="4" w:space="0" w:color="auto"/>
            </w:tcBorders>
            <w:vAlign w:val="center"/>
            <w:hideMark/>
          </w:tcPr>
          <w:p w14:paraId="5A56A6F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10.40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C03F295"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F2F9C2F"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8</w:t>
            </w:r>
          </w:p>
        </w:tc>
        <w:tc>
          <w:tcPr>
            <w:tcW w:w="4567" w:type="dxa"/>
            <w:tcBorders>
              <w:top w:val="nil"/>
              <w:left w:val="nil"/>
              <w:bottom w:val="single" w:sz="4" w:space="0" w:color="auto"/>
              <w:right w:val="single" w:sz="4" w:space="0" w:color="auto"/>
            </w:tcBorders>
            <w:vAlign w:val="center"/>
            <w:hideMark/>
          </w:tcPr>
          <w:p w14:paraId="7087A07F"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Резка существующей стальной трубы DN 50</w:t>
            </w:r>
          </w:p>
        </w:tc>
        <w:tc>
          <w:tcPr>
            <w:tcW w:w="989" w:type="dxa"/>
            <w:tcBorders>
              <w:top w:val="nil"/>
              <w:left w:val="nil"/>
              <w:bottom w:val="single" w:sz="4" w:space="0" w:color="auto"/>
              <w:right w:val="single" w:sz="4" w:space="0" w:color="auto"/>
            </w:tcBorders>
            <w:vAlign w:val="center"/>
            <w:hideMark/>
          </w:tcPr>
          <w:p w14:paraId="1E2517C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место</w:t>
            </w:r>
          </w:p>
        </w:tc>
        <w:tc>
          <w:tcPr>
            <w:tcW w:w="1220" w:type="dxa"/>
            <w:tcBorders>
              <w:top w:val="nil"/>
              <w:left w:val="nil"/>
              <w:bottom w:val="single" w:sz="4" w:space="0" w:color="auto"/>
              <w:right w:val="single" w:sz="4" w:space="0" w:color="auto"/>
            </w:tcBorders>
            <w:vAlign w:val="center"/>
            <w:hideMark/>
          </w:tcPr>
          <w:p w14:paraId="100E200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08EECA1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5.202</w:t>
            </w:r>
          </w:p>
        </w:tc>
        <w:tc>
          <w:tcPr>
            <w:tcW w:w="1803" w:type="dxa"/>
            <w:tcBorders>
              <w:top w:val="nil"/>
              <w:left w:val="nil"/>
              <w:bottom w:val="single" w:sz="4" w:space="0" w:color="auto"/>
              <w:right w:val="single" w:sz="4" w:space="0" w:color="auto"/>
            </w:tcBorders>
            <w:vAlign w:val="center"/>
            <w:hideMark/>
          </w:tcPr>
          <w:p w14:paraId="4BCB944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5.20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3F0EBD3"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E7E1DF7"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9</w:t>
            </w:r>
          </w:p>
        </w:tc>
        <w:tc>
          <w:tcPr>
            <w:tcW w:w="4567" w:type="dxa"/>
            <w:tcBorders>
              <w:top w:val="nil"/>
              <w:left w:val="nil"/>
              <w:bottom w:val="single" w:sz="4" w:space="0" w:color="auto"/>
              <w:right w:val="single" w:sz="4" w:space="0" w:color="auto"/>
            </w:tcBorders>
            <w:vAlign w:val="center"/>
            <w:hideMark/>
          </w:tcPr>
          <w:p w14:paraId="67504C6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Мусоровозы со строительной техникой, оснащенные подъемным механизмом.</w:t>
            </w:r>
          </w:p>
        </w:tc>
        <w:tc>
          <w:tcPr>
            <w:tcW w:w="989" w:type="dxa"/>
            <w:tcBorders>
              <w:top w:val="nil"/>
              <w:left w:val="nil"/>
              <w:bottom w:val="single" w:sz="4" w:space="0" w:color="auto"/>
              <w:right w:val="single" w:sz="4" w:space="0" w:color="auto"/>
            </w:tcBorders>
            <w:vAlign w:val="center"/>
            <w:hideMark/>
          </w:tcPr>
          <w:p w14:paraId="0E908DD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5A9E83A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10</w:t>
            </w:r>
          </w:p>
        </w:tc>
        <w:tc>
          <w:tcPr>
            <w:tcW w:w="1051" w:type="dxa"/>
            <w:tcBorders>
              <w:top w:val="nil"/>
              <w:left w:val="nil"/>
              <w:bottom w:val="single" w:sz="4" w:space="0" w:color="auto"/>
              <w:right w:val="single" w:sz="4" w:space="0" w:color="auto"/>
            </w:tcBorders>
            <w:vAlign w:val="center"/>
            <w:hideMark/>
          </w:tcPr>
          <w:p w14:paraId="0E2DF5B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1.287</w:t>
            </w:r>
          </w:p>
        </w:tc>
        <w:tc>
          <w:tcPr>
            <w:tcW w:w="1803" w:type="dxa"/>
            <w:tcBorders>
              <w:top w:val="nil"/>
              <w:left w:val="nil"/>
              <w:bottom w:val="single" w:sz="4" w:space="0" w:color="auto"/>
              <w:right w:val="single" w:sz="4" w:space="0" w:color="auto"/>
            </w:tcBorders>
            <w:vAlign w:val="center"/>
            <w:hideMark/>
          </w:tcPr>
          <w:p w14:paraId="14372E1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12.87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B271751"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6C93B69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10</w:t>
            </w:r>
          </w:p>
        </w:tc>
        <w:tc>
          <w:tcPr>
            <w:tcW w:w="4567" w:type="dxa"/>
            <w:tcBorders>
              <w:top w:val="nil"/>
              <w:left w:val="nil"/>
              <w:bottom w:val="single" w:sz="4" w:space="0" w:color="auto"/>
              <w:right w:val="single" w:sz="4" w:space="0" w:color="auto"/>
            </w:tcBorders>
            <w:vAlign w:val="center"/>
            <w:hideMark/>
          </w:tcPr>
          <w:p w14:paraId="79D0E73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Строительство: транспортировка мусора на расстояние 15 км.</w:t>
            </w:r>
          </w:p>
        </w:tc>
        <w:tc>
          <w:tcPr>
            <w:tcW w:w="989" w:type="dxa"/>
            <w:tcBorders>
              <w:top w:val="nil"/>
              <w:left w:val="nil"/>
              <w:bottom w:val="single" w:sz="4" w:space="0" w:color="auto"/>
              <w:right w:val="single" w:sz="4" w:space="0" w:color="auto"/>
            </w:tcBorders>
            <w:vAlign w:val="center"/>
            <w:hideMark/>
          </w:tcPr>
          <w:p w14:paraId="5E432EE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w:t>
            </w:r>
          </w:p>
        </w:tc>
        <w:tc>
          <w:tcPr>
            <w:tcW w:w="1220" w:type="dxa"/>
            <w:tcBorders>
              <w:top w:val="nil"/>
              <w:left w:val="nil"/>
              <w:bottom w:val="single" w:sz="4" w:space="0" w:color="auto"/>
              <w:right w:val="single" w:sz="4" w:space="0" w:color="auto"/>
            </w:tcBorders>
            <w:vAlign w:val="center"/>
            <w:hideMark/>
          </w:tcPr>
          <w:p w14:paraId="526A37FE"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10</w:t>
            </w:r>
          </w:p>
        </w:tc>
        <w:tc>
          <w:tcPr>
            <w:tcW w:w="1051" w:type="dxa"/>
            <w:tcBorders>
              <w:top w:val="nil"/>
              <w:left w:val="nil"/>
              <w:bottom w:val="single" w:sz="4" w:space="0" w:color="auto"/>
              <w:right w:val="single" w:sz="4" w:space="0" w:color="auto"/>
            </w:tcBorders>
            <w:vAlign w:val="center"/>
            <w:hideMark/>
          </w:tcPr>
          <w:p w14:paraId="4FF2E55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1.602</w:t>
            </w:r>
          </w:p>
        </w:tc>
        <w:tc>
          <w:tcPr>
            <w:tcW w:w="1803" w:type="dxa"/>
            <w:tcBorders>
              <w:top w:val="nil"/>
              <w:left w:val="nil"/>
              <w:bottom w:val="single" w:sz="4" w:space="0" w:color="auto"/>
              <w:right w:val="single" w:sz="4" w:space="0" w:color="auto"/>
            </w:tcBorders>
            <w:vAlign w:val="center"/>
            <w:hideMark/>
          </w:tcPr>
          <w:p w14:paraId="3454FAD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16.02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E53D169"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65B64DC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shd w:val="clear" w:color="000000" w:fill="BFBFBF"/>
            <w:vAlign w:val="center"/>
            <w:hideMark/>
          </w:tcPr>
          <w:p w14:paraId="1DD28C7C"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BFBFBF"/>
            <w:vAlign w:val="center"/>
            <w:hideMark/>
          </w:tcPr>
          <w:p w14:paraId="3164259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6A02388A"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723FF28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1A49050F"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196.26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5A385630"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7095957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w:t>
            </w:r>
          </w:p>
        </w:tc>
        <w:tc>
          <w:tcPr>
            <w:tcW w:w="4567" w:type="dxa"/>
            <w:tcBorders>
              <w:top w:val="nil"/>
              <w:left w:val="nil"/>
              <w:bottom w:val="single" w:sz="4" w:space="0" w:color="auto"/>
              <w:right w:val="single" w:sz="4" w:space="0" w:color="auto"/>
            </w:tcBorders>
            <w:vAlign w:val="center"/>
            <w:hideMark/>
          </w:tcPr>
          <w:p w14:paraId="3594CF6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Внедрение асфальта и слоев</w:t>
            </w:r>
          </w:p>
        </w:tc>
        <w:tc>
          <w:tcPr>
            <w:tcW w:w="989" w:type="dxa"/>
            <w:tcBorders>
              <w:top w:val="nil"/>
              <w:left w:val="nil"/>
              <w:bottom w:val="single" w:sz="4" w:space="0" w:color="auto"/>
              <w:right w:val="single" w:sz="4" w:space="0" w:color="auto"/>
            </w:tcBorders>
            <w:vAlign w:val="center"/>
            <w:hideMark/>
          </w:tcPr>
          <w:p w14:paraId="28E65B8C"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vAlign w:val="center"/>
            <w:hideMark/>
          </w:tcPr>
          <w:p w14:paraId="2852C042"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09A678E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5277D52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0C9F20C9"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E4F4B4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w:t>
            </w:r>
          </w:p>
        </w:tc>
        <w:tc>
          <w:tcPr>
            <w:tcW w:w="4567" w:type="dxa"/>
            <w:tcBorders>
              <w:top w:val="nil"/>
              <w:left w:val="nil"/>
              <w:bottom w:val="single" w:sz="4" w:space="0" w:color="auto"/>
              <w:right w:val="single" w:sz="4" w:space="0" w:color="auto"/>
            </w:tcBorders>
            <w:vAlign w:val="center"/>
            <w:hideMark/>
          </w:tcPr>
          <w:p w14:paraId="030896FA"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Укладка гравийного основания под асфальт толщиной h=17 см.</w:t>
            </w:r>
          </w:p>
        </w:tc>
        <w:tc>
          <w:tcPr>
            <w:tcW w:w="989" w:type="dxa"/>
            <w:tcBorders>
              <w:top w:val="nil"/>
              <w:left w:val="nil"/>
              <w:bottom w:val="single" w:sz="4" w:space="0" w:color="auto"/>
              <w:right w:val="single" w:sz="4" w:space="0" w:color="auto"/>
            </w:tcBorders>
            <w:vAlign w:val="center"/>
            <w:hideMark/>
          </w:tcPr>
          <w:p w14:paraId="7B94ABA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118A977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13</w:t>
            </w:r>
          </w:p>
        </w:tc>
        <w:tc>
          <w:tcPr>
            <w:tcW w:w="1051" w:type="dxa"/>
            <w:tcBorders>
              <w:top w:val="nil"/>
              <w:left w:val="nil"/>
              <w:bottom w:val="single" w:sz="4" w:space="0" w:color="auto"/>
              <w:right w:val="single" w:sz="4" w:space="0" w:color="auto"/>
            </w:tcBorders>
            <w:vAlign w:val="center"/>
            <w:hideMark/>
          </w:tcPr>
          <w:p w14:paraId="0CE180A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9.324</w:t>
            </w:r>
          </w:p>
        </w:tc>
        <w:tc>
          <w:tcPr>
            <w:tcW w:w="1803" w:type="dxa"/>
            <w:tcBorders>
              <w:top w:val="nil"/>
              <w:left w:val="nil"/>
              <w:bottom w:val="single" w:sz="4" w:space="0" w:color="auto"/>
              <w:right w:val="single" w:sz="4" w:space="0" w:color="auto"/>
            </w:tcBorders>
            <w:vAlign w:val="center"/>
            <w:hideMark/>
          </w:tcPr>
          <w:p w14:paraId="4210768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121.21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A50CBA4"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FB98467"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1B1944E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Песчаный подготовительный слой, 230 мм</w:t>
            </w:r>
          </w:p>
        </w:tc>
        <w:tc>
          <w:tcPr>
            <w:tcW w:w="989" w:type="dxa"/>
            <w:tcBorders>
              <w:top w:val="nil"/>
              <w:left w:val="nil"/>
              <w:bottom w:val="single" w:sz="4" w:space="0" w:color="auto"/>
              <w:right w:val="single" w:sz="4" w:space="0" w:color="auto"/>
            </w:tcBorders>
            <w:vAlign w:val="center"/>
            <w:hideMark/>
          </w:tcPr>
          <w:p w14:paraId="3375117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куб./м</w:t>
            </w:r>
          </w:p>
        </w:tc>
        <w:tc>
          <w:tcPr>
            <w:tcW w:w="1220" w:type="dxa"/>
            <w:tcBorders>
              <w:top w:val="nil"/>
              <w:left w:val="nil"/>
              <w:bottom w:val="single" w:sz="4" w:space="0" w:color="auto"/>
              <w:right w:val="single" w:sz="4" w:space="0" w:color="auto"/>
            </w:tcBorders>
            <w:vAlign w:val="center"/>
            <w:hideMark/>
          </w:tcPr>
          <w:p w14:paraId="2D2B908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17.7</w:t>
            </w:r>
          </w:p>
        </w:tc>
        <w:tc>
          <w:tcPr>
            <w:tcW w:w="1051" w:type="dxa"/>
            <w:tcBorders>
              <w:top w:val="nil"/>
              <w:left w:val="nil"/>
              <w:bottom w:val="single" w:sz="4" w:space="0" w:color="auto"/>
              <w:right w:val="single" w:sz="4" w:space="0" w:color="auto"/>
            </w:tcBorders>
            <w:vAlign w:val="center"/>
            <w:hideMark/>
          </w:tcPr>
          <w:p w14:paraId="7B54F29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10.414</w:t>
            </w:r>
          </w:p>
        </w:tc>
        <w:tc>
          <w:tcPr>
            <w:tcW w:w="1803" w:type="dxa"/>
            <w:tcBorders>
              <w:top w:val="nil"/>
              <w:left w:val="nil"/>
              <w:bottom w:val="single" w:sz="4" w:space="0" w:color="auto"/>
              <w:right w:val="single" w:sz="4" w:space="0" w:color="auto"/>
            </w:tcBorders>
            <w:vAlign w:val="center"/>
            <w:hideMark/>
          </w:tcPr>
          <w:p w14:paraId="04EAAF3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184.33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F16DAF3"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8A1135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666EE1D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Укладка слоя крупнозернистого асфальта толщиной 60 мм, включая стоимость асфальта и транспортировки.</w:t>
            </w:r>
          </w:p>
        </w:tc>
        <w:tc>
          <w:tcPr>
            <w:tcW w:w="989" w:type="dxa"/>
            <w:tcBorders>
              <w:top w:val="nil"/>
              <w:left w:val="nil"/>
              <w:bottom w:val="single" w:sz="4" w:space="0" w:color="auto"/>
              <w:right w:val="single" w:sz="4" w:space="0" w:color="auto"/>
            </w:tcBorders>
            <w:vAlign w:val="center"/>
            <w:hideMark/>
          </w:tcPr>
          <w:p w14:paraId="46DBDA8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7B5ABDC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77</w:t>
            </w:r>
          </w:p>
        </w:tc>
        <w:tc>
          <w:tcPr>
            <w:tcW w:w="1051" w:type="dxa"/>
            <w:tcBorders>
              <w:top w:val="nil"/>
              <w:left w:val="nil"/>
              <w:bottom w:val="single" w:sz="4" w:space="0" w:color="auto"/>
              <w:right w:val="single" w:sz="4" w:space="0" w:color="auto"/>
            </w:tcBorders>
            <w:vAlign w:val="center"/>
            <w:hideMark/>
          </w:tcPr>
          <w:p w14:paraId="632ECA7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5.978</w:t>
            </w:r>
          </w:p>
        </w:tc>
        <w:tc>
          <w:tcPr>
            <w:tcW w:w="1803" w:type="dxa"/>
            <w:tcBorders>
              <w:top w:val="nil"/>
              <w:left w:val="nil"/>
              <w:bottom w:val="single" w:sz="4" w:space="0" w:color="auto"/>
              <w:right w:val="single" w:sz="4" w:space="0" w:color="auto"/>
            </w:tcBorders>
            <w:vAlign w:val="center"/>
            <w:hideMark/>
          </w:tcPr>
          <w:p w14:paraId="15191A6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460.31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3B2A4F1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ADA8DF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5</w:t>
            </w:r>
          </w:p>
        </w:tc>
        <w:tc>
          <w:tcPr>
            <w:tcW w:w="4567" w:type="dxa"/>
            <w:tcBorders>
              <w:top w:val="nil"/>
              <w:left w:val="nil"/>
              <w:bottom w:val="single" w:sz="4" w:space="0" w:color="auto"/>
              <w:right w:val="single" w:sz="4" w:space="0" w:color="auto"/>
            </w:tcBorders>
            <w:vAlign w:val="center"/>
            <w:hideMark/>
          </w:tcPr>
          <w:p w14:paraId="1D844586"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Укладка слоя зернистого асфальта толщиной 40 мм, включая стоимость асфальта и транспортировки.</w:t>
            </w:r>
          </w:p>
        </w:tc>
        <w:tc>
          <w:tcPr>
            <w:tcW w:w="989" w:type="dxa"/>
            <w:tcBorders>
              <w:top w:val="nil"/>
              <w:left w:val="nil"/>
              <w:bottom w:val="single" w:sz="4" w:space="0" w:color="auto"/>
              <w:right w:val="single" w:sz="4" w:space="0" w:color="auto"/>
            </w:tcBorders>
            <w:vAlign w:val="center"/>
            <w:hideMark/>
          </w:tcPr>
          <w:p w14:paraId="766BD98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2285048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77</w:t>
            </w:r>
          </w:p>
        </w:tc>
        <w:tc>
          <w:tcPr>
            <w:tcW w:w="1051" w:type="dxa"/>
            <w:tcBorders>
              <w:top w:val="nil"/>
              <w:left w:val="nil"/>
              <w:bottom w:val="single" w:sz="4" w:space="0" w:color="auto"/>
              <w:right w:val="single" w:sz="4" w:space="0" w:color="auto"/>
            </w:tcBorders>
            <w:vAlign w:val="center"/>
            <w:hideMark/>
          </w:tcPr>
          <w:p w14:paraId="640CA6C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5.879</w:t>
            </w:r>
          </w:p>
        </w:tc>
        <w:tc>
          <w:tcPr>
            <w:tcW w:w="1803" w:type="dxa"/>
            <w:tcBorders>
              <w:top w:val="nil"/>
              <w:left w:val="nil"/>
              <w:bottom w:val="single" w:sz="4" w:space="0" w:color="auto"/>
              <w:right w:val="single" w:sz="4" w:space="0" w:color="auto"/>
            </w:tcBorders>
            <w:vAlign w:val="center"/>
            <w:hideMark/>
          </w:tcPr>
          <w:p w14:paraId="54682A4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452.71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934F199"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6128FDC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shd w:val="clear" w:color="000000" w:fill="BFBFBF"/>
            <w:vAlign w:val="center"/>
            <w:hideMark/>
          </w:tcPr>
          <w:p w14:paraId="7C9C554A"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BFBFBF"/>
            <w:vAlign w:val="center"/>
            <w:hideMark/>
          </w:tcPr>
          <w:p w14:paraId="1480F93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32E553E0"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22CF884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0EAACADB"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1,218.56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7BB5264C" w14:textId="77777777" w:rsidTr="00203638">
        <w:trPr>
          <w:trHeight w:val="1455"/>
        </w:trPr>
        <w:tc>
          <w:tcPr>
            <w:tcW w:w="1080" w:type="dxa"/>
            <w:tcBorders>
              <w:top w:val="nil"/>
              <w:left w:val="single" w:sz="4" w:space="0" w:color="auto"/>
              <w:bottom w:val="single" w:sz="4" w:space="0" w:color="auto"/>
              <w:right w:val="single" w:sz="4" w:space="0" w:color="auto"/>
            </w:tcBorders>
            <w:noWrap/>
            <w:vAlign w:val="center"/>
            <w:hideMark/>
          </w:tcPr>
          <w:p w14:paraId="0F2563B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vAlign w:val="center"/>
            <w:hideMark/>
          </w:tcPr>
          <w:p w14:paraId="286EEA8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Технологические работы</w:t>
            </w:r>
          </w:p>
        </w:tc>
        <w:tc>
          <w:tcPr>
            <w:tcW w:w="989" w:type="dxa"/>
            <w:tcBorders>
              <w:top w:val="nil"/>
              <w:left w:val="nil"/>
              <w:bottom w:val="single" w:sz="4" w:space="0" w:color="auto"/>
              <w:right w:val="single" w:sz="4" w:space="0" w:color="auto"/>
            </w:tcBorders>
            <w:vAlign w:val="center"/>
            <w:hideMark/>
          </w:tcPr>
          <w:p w14:paraId="4227F35E"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vAlign w:val="center"/>
            <w:hideMark/>
          </w:tcPr>
          <w:p w14:paraId="11B02B14" w14:textId="77777777" w:rsidR="009926B4" w:rsidRPr="00953209" w:rsidRDefault="009926B4" w:rsidP="00BA6120">
            <w:pPr>
              <w:jc w:val="center"/>
              <w:rPr>
                <w:rFonts w:ascii="GHEA Grapalat" w:hAnsi="GHEA Grapalat" w:cs="Calibri"/>
                <w:color w:val="000000"/>
                <w:sz w:val="20"/>
                <w:szCs w:val="20"/>
              </w:rPr>
            </w:pPr>
            <w:r w:rsidRPr="00953209">
              <w:rPr>
                <w:rFonts w:ascii="Calibri" w:hAnsi="Calibri" w:cs="Calibri"/>
                <w:color w:val="000000"/>
                <w:sz w:val="20"/>
                <w:szCs w:val="20"/>
              </w:rPr>
              <w:t> </w:t>
            </w:r>
          </w:p>
        </w:tc>
        <w:tc>
          <w:tcPr>
            <w:tcW w:w="1051" w:type="dxa"/>
            <w:tcBorders>
              <w:top w:val="nil"/>
              <w:left w:val="nil"/>
              <w:bottom w:val="single" w:sz="4" w:space="0" w:color="auto"/>
              <w:right w:val="single" w:sz="4" w:space="0" w:color="auto"/>
            </w:tcBorders>
            <w:vAlign w:val="center"/>
            <w:hideMark/>
          </w:tcPr>
          <w:p w14:paraId="2E714E2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4BCFBDE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r>
      <w:tr w:rsidR="009926B4" w:rsidRPr="00953209" w14:paraId="11108F00" w14:textId="77777777" w:rsidTr="00203638">
        <w:trPr>
          <w:trHeight w:val="1770"/>
        </w:trPr>
        <w:tc>
          <w:tcPr>
            <w:tcW w:w="1080" w:type="dxa"/>
            <w:tcBorders>
              <w:top w:val="nil"/>
              <w:left w:val="single" w:sz="4" w:space="0" w:color="auto"/>
              <w:bottom w:val="single" w:sz="4" w:space="0" w:color="auto"/>
              <w:right w:val="single" w:sz="4" w:space="0" w:color="auto"/>
            </w:tcBorders>
            <w:vAlign w:val="center"/>
            <w:hideMark/>
          </w:tcPr>
          <w:p w14:paraId="6F8B3A9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1</w:t>
            </w:r>
          </w:p>
        </w:tc>
        <w:tc>
          <w:tcPr>
            <w:tcW w:w="4567" w:type="dxa"/>
            <w:tcBorders>
              <w:top w:val="nil"/>
              <w:left w:val="nil"/>
              <w:bottom w:val="single" w:sz="4" w:space="0" w:color="auto"/>
              <w:right w:val="single" w:sz="4" w:space="0" w:color="auto"/>
            </w:tcBorders>
            <w:vAlign w:val="center"/>
            <w:hideMark/>
          </w:tcPr>
          <w:p w14:paraId="4B531B1A"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стальной электросварной трубы Φ159 x 4,5 в траншее с антикоррозионной изоляцией: стоимость, поставка и монтаж.</w:t>
            </w:r>
          </w:p>
        </w:tc>
        <w:tc>
          <w:tcPr>
            <w:tcW w:w="989" w:type="dxa"/>
            <w:tcBorders>
              <w:top w:val="nil"/>
              <w:left w:val="nil"/>
              <w:bottom w:val="single" w:sz="4" w:space="0" w:color="auto"/>
              <w:right w:val="single" w:sz="4" w:space="0" w:color="auto"/>
            </w:tcBorders>
            <w:vAlign w:val="center"/>
            <w:hideMark/>
          </w:tcPr>
          <w:p w14:paraId="4E439E7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13233C4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51</w:t>
            </w:r>
          </w:p>
        </w:tc>
        <w:tc>
          <w:tcPr>
            <w:tcW w:w="1051" w:type="dxa"/>
            <w:tcBorders>
              <w:top w:val="nil"/>
              <w:left w:val="nil"/>
              <w:bottom w:val="single" w:sz="4" w:space="0" w:color="auto"/>
              <w:right w:val="single" w:sz="4" w:space="0" w:color="auto"/>
            </w:tcBorders>
            <w:vAlign w:val="center"/>
            <w:hideMark/>
          </w:tcPr>
          <w:p w14:paraId="49CB819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9.235</w:t>
            </w:r>
          </w:p>
        </w:tc>
        <w:tc>
          <w:tcPr>
            <w:tcW w:w="1803" w:type="dxa"/>
            <w:tcBorders>
              <w:top w:val="nil"/>
              <w:left w:val="nil"/>
              <w:bottom w:val="single" w:sz="4" w:space="0" w:color="auto"/>
              <w:right w:val="single" w:sz="4" w:space="0" w:color="auto"/>
            </w:tcBorders>
            <w:vAlign w:val="center"/>
            <w:hideMark/>
          </w:tcPr>
          <w:p w14:paraId="1F36B6D3"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470.97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99DDB6E" w14:textId="77777777" w:rsidTr="00203638">
        <w:trPr>
          <w:trHeight w:val="1770"/>
        </w:trPr>
        <w:tc>
          <w:tcPr>
            <w:tcW w:w="1080" w:type="dxa"/>
            <w:tcBorders>
              <w:top w:val="nil"/>
              <w:left w:val="single" w:sz="4" w:space="0" w:color="auto"/>
              <w:bottom w:val="single" w:sz="4" w:space="0" w:color="auto"/>
              <w:right w:val="single" w:sz="4" w:space="0" w:color="auto"/>
            </w:tcBorders>
            <w:vAlign w:val="center"/>
            <w:hideMark/>
          </w:tcPr>
          <w:p w14:paraId="434ABE6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w:t>
            </w:r>
          </w:p>
        </w:tc>
        <w:tc>
          <w:tcPr>
            <w:tcW w:w="4567" w:type="dxa"/>
            <w:tcBorders>
              <w:top w:val="nil"/>
              <w:left w:val="nil"/>
              <w:bottom w:val="single" w:sz="4" w:space="0" w:color="auto"/>
              <w:right w:val="single" w:sz="4" w:space="0" w:color="auto"/>
            </w:tcBorders>
            <w:vAlign w:val="center"/>
            <w:hideMark/>
          </w:tcPr>
          <w:p w14:paraId="25765EB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Монтаж электросварной стальной трубы П159 x 4,5 на насосной станции:</w:t>
            </w:r>
          </w:p>
        </w:tc>
        <w:tc>
          <w:tcPr>
            <w:tcW w:w="989" w:type="dxa"/>
            <w:tcBorders>
              <w:top w:val="nil"/>
              <w:left w:val="nil"/>
              <w:bottom w:val="single" w:sz="4" w:space="0" w:color="auto"/>
              <w:right w:val="single" w:sz="4" w:space="0" w:color="auto"/>
            </w:tcBorders>
            <w:vAlign w:val="center"/>
            <w:hideMark/>
          </w:tcPr>
          <w:p w14:paraId="491D47C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0357BCA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w:t>
            </w:r>
          </w:p>
        </w:tc>
        <w:tc>
          <w:tcPr>
            <w:tcW w:w="1051" w:type="dxa"/>
            <w:tcBorders>
              <w:top w:val="nil"/>
              <w:left w:val="nil"/>
              <w:bottom w:val="single" w:sz="4" w:space="0" w:color="auto"/>
              <w:right w:val="single" w:sz="4" w:space="0" w:color="auto"/>
            </w:tcBorders>
            <w:vAlign w:val="center"/>
            <w:hideMark/>
          </w:tcPr>
          <w:p w14:paraId="57EDAD0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8.994</w:t>
            </w:r>
          </w:p>
        </w:tc>
        <w:tc>
          <w:tcPr>
            <w:tcW w:w="1803" w:type="dxa"/>
            <w:tcBorders>
              <w:top w:val="nil"/>
              <w:left w:val="nil"/>
              <w:bottom w:val="single" w:sz="4" w:space="0" w:color="auto"/>
              <w:right w:val="single" w:sz="4" w:space="0" w:color="auto"/>
            </w:tcBorders>
            <w:vAlign w:val="center"/>
            <w:hideMark/>
          </w:tcPr>
          <w:p w14:paraId="54130B1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26.98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E515664" w14:textId="77777777" w:rsidTr="00203638">
        <w:trPr>
          <w:trHeight w:val="1770"/>
        </w:trPr>
        <w:tc>
          <w:tcPr>
            <w:tcW w:w="1080" w:type="dxa"/>
            <w:tcBorders>
              <w:top w:val="nil"/>
              <w:left w:val="single" w:sz="4" w:space="0" w:color="auto"/>
              <w:bottom w:val="single" w:sz="4" w:space="0" w:color="auto"/>
              <w:right w:val="single" w:sz="4" w:space="0" w:color="auto"/>
            </w:tcBorders>
            <w:vAlign w:val="center"/>
            <w:hideMark/>
          </w:tcPr>
          <w:p w14:paraId="37F7F5E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3</w:t>
            </w:r>
          </w:p>
        </w:tc>
        <w:tc>
          <w:tcPr>
            <w:tcW w:w="4567" w:type="dxa"/>
            <w:tcBorders>
              <w:top w:val="nil"/>
              <w:left w:val="nil"/>
              <w:bottom w:val="single" w:sz="4" w:space="0" w:color="auto"/>
              <w:right w:val="single" w:sz="4" w:space="0" w:color="auto"/>
            </w:tcBorders>
            <w:vAlign w:val="center"/>
            <w:hideMark/>
          </w:tcPr>
          <w:p w14:paraId="3EA0C0BC"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стальной электросварной трубы Φ89 x 4,5 в траншее с антикоррозионной изоляцией: стоимость, поставка и монтаж.</w:t>
            </w:r>
          </w:p>
        </w:tc>
        <w:tc>
          <w:tcPr>
            <w:tcW w:w="989" w:type="dxa"/>
            <w:tcBorders>
              <w:top w:val="nil"/>
              <w:left w:val="nil"/>
              <w:bottom w:val="single" w:sz="4" w:space="0" w:color="auto"/>
              <w:right w:val="single" w:sz="4" w:space="0" w:color="auto"/>
            </w:tcBorders>
            <w:vAlign w:val="center"/>
            <w:hideMark/>
          </w:tcPr>
          <w:p w14:paraId="380EB9C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27F9B3B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23</w:t>
            </w:r>
          </w:p>
        </w:tc>
        <w:tc>
          <w:tcPr>
            <w:tcW w:w="1051" w:type="dxa"/>
            <w:tcBorders>
              <w:top w:val="nil"/>
              <w:left w:val="nil"/>
              <w:bottom w:val="single" w:sz="4" w:space="0" w:color="auto"/>
              <w:right w:val="single" w:sz="4" w:space="0" w:color="auto"/>
            </w:tcBorders>
            <w:vAlign w:val="center"/>
            <w:hideMark/>
          </w:tcPr>
          <w:p w14:paraId="3170B56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4.770</w:t>
            </w:r>
          </w:p>
        </w:tc>
        <w:tc>
          <w:tcPr>
            <w:tcW w:w="1803" w:type="dxa"/>
            <w:tcBorders>
              <w:top w:val="nil"/>
              <w:left w:val="nil"/>
              <w:bottom w:val="single" w:sz="4" w:space="0" w:color="auto"/>
              <w:right w:val="single" w:sz="4" w:space="0" w:color="auto"/>
            </w:tcBorders>
            <w:vAlign w:val="center"/>
            <w:hideMark/>
          </w:tcPr>
          <w:p w14:paraId="4BEBC0D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109.72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496183E" w14:textId="77777777" w:rsidTr="00203638">
        <w:trPr>
          <w:trHeight w:val="1770"/>
        </w:trPr>
        <w:tc>
          <w:tcPr>
            <w:tcW w:w="1080" w:type="dxa"/>
            <w:tcBorders>
              <w:top w:val="nil"/>
              <w:left w:val="single" w:sz="4" w:space="0" w:color="auto"/>
              <w:bottom w:val="single" w:sz="4" w:space="0" w:color="auto"/>
              <w:right w:val="single" w:sz="4" w:space="0" w:color="auto"/>
            </w:tcBorders>
            <w:vAlign w:val="center"/>
            <w:hideMark/>
          </w:tcPr>
          <w:p w14:paraId="016BF7D9"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4</w:t>
            </w:r>
          </w:p>
        </w:tc>
        <w:tc>
          <w:tcPr>
            <w:tcW w:w="4567" w:type="dxa"/>
            <w:tcBorders>
              <w:top w:val="nil"/>
              <w:left w:val="nil"/>
              <w:bottom w:val="single" w:sz="4" w:space="0" w:color="auto"/>
              <w:right w:val="single" w:sz="4" w:space="0" w:color="auto"/>
            </w:tcBorders>
            <w:vAlign w:val="center"/>
            <w:hideMark/>
          </w:tcPr>
          <w:p w14:paraId="260FF82E"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стальной электросварной трубы Φ 89 x 4,5 на насосной станции.</w:t>
            </w:r>
          </w:p>
        </w:tc>
        <w:tc>
          <w:tcPr>
            <w:tcW w:w="989" w:type="dxa"/>
            <w:tcBorders>
              <w:top w:val="nil"/>
              <w:left w:val="nil"/>
              <w:bottom w:val="single" w:sz="4" w:space="0" w:color="auto"/>
              <w:right w:val="single" w:sz="4" w:space="0" w:color="auto"/>
            </w:tcBorders>
            <w:vAlign w:val="center"/>
            <w:hideMark/>
          </w:tcPr>
          <w:p w14:paraId="4DB0C6F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11CDD74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20C94D7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4.530</w:t>
            </w:r>
          </w:p>
        </w:tc>
        <w:tc>
          <w:tcPr>
            <w:tcW w:w="1803" w:type="dxa"/>
            <w:tcBorders>
              <w:top w:val="nil"/>
              <w:left w:val="nil"/>
              <w:bottom w:val="single" w:sz="4" w:space="0" w:color="auto"/>
              <w:right w:val="single" w:sz="4" w:space="0" w:color="auto"/>
            </w:tcBorders>
            <w:vAlign w:val="center"/>
            <w:hideMark/>
          </w:tcPr>
          <w:p w14:paraId="65AC787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4.53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63ED62F1" w14:textId="77777777" w:rsidTr="00203638">
        <w:trPr>
          <w:trHeight w:val="1770"/>
        </w:trPr>
        <w:tc>
          <w:tcPr>
            <w:tcW w:w="1080" w:type="dxa"/>
            <w:tcBorders>
              <w:top w:val="nil"/>
              <w:left w:val="single" w:sz="4" w:space="0" w:color="auto"/>
              <w:bottom w:val="single" w:sz="4" w:space="0" w:color="auto"/>
              <w:right w:val="single" w:sz="4" w:space="0" w:color="auto"/>
            </w:tcBorders>
            <w:vAlign w:val="center"/>
            <w:hideMark/>
          </w:tcPr>
          <w:p w14:paraId="2D2CC00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5</w:t>
            </w:r>
          </w:p>
        </w:tc>
        <w:tc>
          <w:tcPr>
            <w:tcW w:w="4567" w:type="dxa"/>
            <w:tcBorders>
              <w:top w:val="nil"/>
              <w:left w:val="nil"/>
              <w:bottom w:val="single" w:sz="4" w:space="0" w:color="auto"/>
              <w:right w:val="single" w:sz="4" w:space="0" w:color="auto"/>
            </w:tcBorders>
            <w:vAlign w:val="center"/>
            <w:hideMark/>
          </w:tcPr>
          <w:p w14:paraId="28D01E58"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стальной электросварной трубы Φ57 x 4.0 в траншее с антикоррозионной изоляцией: стоимость, поставка и монтаж.</w:t>
            </w:r>
          </w:p>
        </w:tc>
        <w:tc>
          <w:tcPr>
            <w:tcW w:w="989" w:type="dxa"/>
            <w:tcBorders>
              <w:top w:val="nil"/>
              <w:left w:val="nil"/>
              <w:bottom w:val="single" w:sz="4" w:space="0" w:color="auto"/>
              <w:right w:val="single" w:sz="4" w:space="0" w:color="auto"/>
            </w:tcBorders>
            <w:vAlign w:val="center"/>
            <w:hideMark/>
          </w:tcPr>
          <w:p w14:paraId="5328E03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622EC4C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18</w:t>
            </w:r>
          </w:p>
        </w:tc>
        <w:tc>
          <w:tcPr>
            <w:tcW w:w="1051" w:type="dxa"/>
            <w:tcBorders>
              <w:top w:val="nil"/>
              <w:left w:val="nil"/>
              <w:bottom w:val="single" w:sz="4" w:space="0" w:color="auto"/>
              <w:right w:val="single" w:sz="4" w:space="0" w:color="auto"/>
            </w:tcBorders>
            <w:vAlign w:val="center"/>
            <w:hideMark/>
          </w:tcPr>
          <w:p w14:paraId="373FA02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3.249</w:t>
            </w:r>
          </w:p>
        </w:tc>
        <w:tc>
          <w:tcPr>
            <w:tcW w:w="1803" w:type="dxa"/>
            <w:tcBorders>
              <w:top w:val="nil"/>
              <w:left w:val="nil"/>
              <w:bottom w:val="single" w:sz="4" w:space="0" w:color="auto"/>
              <w:right w:val="single" w:sz="4" w:space="0" w:color="auto"/>
            </w:tcBorders>
            <w:vAlign w:val="center"/>
            <w:hideMark/>
          </w:tcPr>
          <w:p w14:paraId="1EEF787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58.48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31CD747" w14:textId="77777777" w:rsidTr="00203638">
        <w:trPr>
          <w:trHeight w:val="1770"/>
        </w:trPr>
        <w:tc>
          <w:tcPr>
            <w:tcW w:w="1080" w:type="dxa"/>
            <w:tcBorders>
              <w:top w:val="nil"/>
              <w:left w:val="single" w:sz="4" w:space="0" w:color="auto"/>
              <w:bottom w:val="single" w:sz="4" w:space="0" w:color="auto"/>
              <w:right w:val="single" w:sz="4" w:space="0" w:color="auto"/>
            </w:tcBorders>
            <w:vAlign w:val="center"/>
            <w:hideMark/>
          </w:tcPr>
          <w:p w14:paraId="24F99F1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6</w:t>
            </w:r>
          </w:p>
        </w:tc>
        <w:tc>
          <w:tcPr>
            <w:tcW w:w="4567" w:type="dxa"/>
            <w:tcBorders>
              <w:top w:val="nil"/>
              <w:left w:val="nil"/>
              <w:bottom w:val="single" w:sz="4" w:space="0" w:color="auto"/>
              <w:right w:val="single" w:sz="4" w:space="0" w:color="auto"/>
            </w:tcBorders>
            <w:vAlign w:val="center"/>
            <w:hideMark/>
          </w:tcPr>
          <w:p w14:paraId="17598356"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стальной электросварной трубы Φ 57 x 3,5 на насосной станции.</w:t>
            </w:r>
          </w:p>
        </w:tc>
        <w:tc>
          <w:tcPr>
            <w:tcW w:w="989" w:type="dxa"/>
            <w:tcBorders>
              <w:top w:val="nil"/>
              <w:left w:val="nil"/>
              <w:bottom w:val="single" w:sz="4" w:space="0" w:color="auto"/>
              <w:right w:val="single" w:sz="4" w:space="0" w:color="auto"/>
            </w:tcBorders>
            <w:vAlign w:val="center"/>
            <w:hideMark/>
          </w:tcPr>
          <w:p w14:paraId="60103A6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699C87A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w:t>
            </w:r>
          </w:p>
        </w:tc>
        <w:tc>
          <w:tcPr>
            <w:tcW w:w="1051" w:type="dxa"/>
            <w:tcBorders>
              <w:top w:val="nil"/>
              <w:left w:val="nil"/>
              <w:bottom w:val="single" w:sz="4" w:space="0" w:color="auto"/>
              <w:right w:val="single" w:sz="4" w:space="0" w:color="auto"/>
            </w:tcBorders>
            <w:vAlign w:val="center"/>
            <w:hideMark/>
          </w:tcPr>
          <w:p w14:paraId="350D31D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3.008</w:t>
            </w:r>
          </w:p>
        </w:tc>
        <w:tc>
          <w:tcPr>
            <w:tcW w:w="1803" w:type="dxa"/>
            <w:tcBorders>
              <w:top w:val="nil"/>
              <w:left w:val="nil"/>
              <w:bottom w:val="single" w:sz="4" w:space="0" w:color="auto"/>
              <w:right w:val="single" w:sz="4" w:space="0" w:color="auto"/>
            </w:tcBorders>
            <w:vAlign w:val="center"/>
            <w:hideMark/>
          </w:tcPr>
          <w:p w14:paraId="563ED27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12.03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A8F858F"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47B9389"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7</w:t>
            </w:r>
          </w:p>
        </w:tc>
        <w:tc>
          <w:tcPr>
            <w:tcW w:w="4567" w:type="dxa"/>
            <w:tcBorders>
              <w:top w:val="nil"/>
              <w:left w:val="nil"/>
              <w:bottom w:val="single" w:sz="4" w:space="0" w:color="auto"/>
              <w:right w:val="single" w:sz="4" w:space="0" w:color="auto"/>
            </w:tcBorders>
            <w:vAlign w:val="center"/>
            <w:hideMark/>
          </w:tcPr>
          <w:p w14:paraId="53D7D951"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Соединение новой стальной трубы DN150 с существующей трубой DN150 методом сварки.</w:t>
            </w:r>
          </w:p>
        </w:tc>
        <w:tc>
          <w:tcPr>
            <w:tcW w:w="989" w:type="dxa"/>
            <w:tcBorders>
              <w:top w:val="nil"/>
              <w:left w:val="nil"/>
              <w:bottom w:val="single" w:sz="4" w:space="0" w:color="auto"/>
              <w:right w:val="single" w:sz="4" w:space="0" w:color="auto"/>
            </w:tcBorders>
            <w:vAlign w:val="center"/>
            <w:hideMark/>
          </w:tcPr>
          <w:p w14:paraId="1AB8DD8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место</w:t>
            </w:r>
          </w:p>
        </w:tc>
        <w:tc>
          <w:tcPr>
            <w:tcW w:w="1220" w:type="dxa"/>
            <w:tcBorders>
              <w:top w:val="nil"/>
              <w:left w:val="nil"/>
              <w:bottom w:val="single" w:sz="4" w:space="0" w:color="auto"/>
              <w:right w:val="single" w:sz="4" w:space="0" w:color="auto"/>
            </w:tcBorders>
            <w:vAlign w:val="center"/>
            <w:hideMark/>
          </w:tcPr>
          <w:p w14:paraId="411678F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162BE3D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2.543</w:t>
            </w:r>
          </w:p>
        </w:tc>
        <w:tc>
          <w:tcPr>
            <w:tcW w:w="1803" w:type="dxa"/>
            <w:tcBorders>
              <w:top w:val="nil"/>
              <w:left w:val="nil"/>
              <w:bottom w:val="single" w:sz="4" w:space="0" w:color="auto"/>
              <w:right w:val="single" w:sz="4" w:space="0" w:color="auto"/>
            </w:tcBorders>
            <w:vAlign w:val="center"/>
            <w:hideMark/>
          </w:tcPr>
          <w:p w14:paraId="2CD1755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5.09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5B05057" w14:textId="77777777" w:rsidTr="00203638">
        <w:trPr>
          <w:trHeight w:val="1740"/>
        </w:trPr>
        <w:tc>
          <w:tcPr>
            <w:tcW w:w="1080" w:type="dxa"/>
            <w:tcBorders>
              <w:top w:val="nil"/>
              <w:left w:val="single" w:sz="4" w:space="0" w:color="auto"/>
              <w:bottom w:val="single" w:sz="4" w:space="0" w:color="auto"/>
              <w:right w:val="single" w:sz="4" w:space="0" w:color="auto"/>
            </w:tcBorders>
            <w:vAlign w:val="center"/>
            <w:hideMark/>
          </w:tcPr>
          <w:p w14:paraId="6F03C1E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8</w:t>
            </w:r>
          </w:p>
        </w:tc>
        <w:tc>
          <w:tcPr>
            <w:tcW w:w="4567" w:type="dxa"/>
            <w:tcBorders>
              <w:top w:val="nil"/>
              <w:left w:val="nil"/>
              <w:bottom w:val="single" w:sz="4" w:space="0" w:color="auto"/>
              <w:right w:val="single" w:sz="4" w:space="0" w:color="auto"/>
            </w:tcBorders>
            <w:vAlign w:val="center"/>
            <w:hideMark/>
          </w:tcPr>
          <w:p w14:paraId="7E33680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Соединение новой стальной трубы диаметром DN 80 с существующей трубой диаметром DN 150 методом сварки.</w:t>
            </w:r>
          </w:p>
        </w:tc>
        <w:tc>
          <w:tcPr>
            <w:tcW w:w="989" w:type="dxa"/>
            <w:tcBorders>
              <w:top w:val="nil"/>
              <w:left w:val="nil"/>
              <w:bottom w:val="single" w:sz="4" w:space="0" w:color="auto"/>
              <w:right w:val="single" w:sz="4" w:space="0" w:color="auto"/>
            </w:tcBorders>
            <w:vAlign w:val="center"/>
            <w:hideMark/>
          </w:tcPr>
          <w:p w14:paraId="152BBB8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место</w:t>
            </w:r>
          </w:p>
        </w:tc>
        <w:tc>
          <w:tcPr>
            <w:tcW w:w="1220" w:type="dxa"/>
            <w:tcBorders>
              <w:top w:val="nil"/>
              <w:left w:val="nil"/>
              <w:bottom w:val="single" w:sz="4" w:space="0" w:color="auto"/>
              <w:right w:val="single" w:sz="4" w:space="0" w:color="auto"/>
            </w:tcBorders>
            <w:vAlign w:val="center"/>
            <w:hideMark/>
          </w:tcPr>
          <w:p w14:paraId="49C5E6C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483478F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1.369</w:t>
            </w:r>
          </w:p>
        </w:tc>
        <w:tc>
          <w:tcPr>
            <w:tcW w:w="1803" w:type="dxa"/>
            <w:tcBorders>
              <w:top w:val="nil"/>
              <w:left w:val="nil"/>
              <w:bottom w:val="single" w:sz="4" w:space="0" w:color="auto"/>
              <w:right w:val="single" w:sz="4" w:space="0" w:color="auto"/>
            </w:tcBorders>
            <w:vAlign w:val="center"/>
            <w:hideMark/>
          </w:tcPr>
          <w:p w14:paraId="2010F5B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2.74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6E78227" w14:textId="77777777" w:rsidTr="00203638">
        <w:trPr>
          <w:trHeight w:val="1740"/>
        </w:trPr>
        <w:tc>
          <w:tcPr>
            <w:tcW w:w="1080" w:type="dxa"/>
            <w:tcBorders>
              <w:top w:val="nil"/>
              <w:left w:val="single" w:sz="4" w:space="0" w:color="auto"/>
              <w:bottom w:val="single" w:sz="4" w:space="0" w:color="auto"/>
              <w:right w:val="single" w:sz="4" w:space="0" w:color="auto"/>
            </w:tcBorders>
            <w:vAlign w:val="center"/>
            <w:hideMark/>
          </w:tcPr>
          <w:p w14:paraId="1806FD0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9</w:t>
            </w:r>
          </w:p>
        </w:tc>
        <w:tc>
          <w:tcPr>
            <w:tcW w:w="4567" w:type="dxa"/>
            <w:tcBorders>
              <w:top w:val="nil"/>
              <w:left w:val="nil"/>
              <w:bottom w:val="single" w:sz="4" w:space="0" w:color="auto"/>
              <w:right w:val="single" w:sz="4" w:space="0" w:color="auto"/>
            </w:tcBorders>
            <w:vAlign w:val="center"/>
            <w:hideMark/>
          </w:tcPr>
          <w:p w14:paraId="5F261D88"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Соединение новой стальной трубы диаметром DN 50 с существующей трубой диаметром DN 150 методом сварки.</w:t>
            </w:r>
          </w:p>
        </w:tc>
        <w:tc>
          <w:tcPr>
            <w:tcW w:w="989" w:type="dxa"/>
            <w:tcBorders>
              <w:top w:val="nil"/>
              <w:left w:val="nil"/>
              <w:bottom w:val="single" w:sz="4" w:space="0" w:color="auto"/>
              <w:right w:val="single" w:sz="4" w:space="0" w:color="auto"/>
            </w:tcBorders>
            <w:vAlign w:val="center"/>
            <w:hideMark/>
          </w:tcPr>
          <w:p w14:paraId="5447CD63"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место</w:t>
            </w:r>
          </w:p>
        </w:tc>
        <w:tc>
          <w:tcPr>
            <w:tcW w:w="1220" w:type="dxa"/>
            <w:tcBorders>
              <w:top w:val="nil"/>
              <w:left w:val="nil"/>
              <w:bottom w:val="single" w:sz="4" w:space="0" w:color="auto"/>
              <w:right w:val="single" w:sz="4" w:space="0" w:color="auto"/>
            </w:tcBorders>
            <w:vAlign w:val="center"/>
            <w:hideMark/>
          </w:tcPr>
          <w:p w14:paraId="619F26C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319F9C00"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1.019</w:t>
            </w:r>
          </w:p>
        </w:tc>
        <w:tc>
          <w:tcPr>
            <w:tcW w:w="1803" w:type="dxa"/>
            <w:tcBorders>
              <w:top w:val="nil"/>
              <w:left w:val="nil"/>
              <w:bottom w:val="single" w:sz="4" w:space="0" w:color="auto"/>
              <w:right w:val="single" w:sz="4" w:space="0" w:color="auto"/>
            </w:tcBorders>
            <w:vAlign w:val="center"/>
            <w:hideMark/>
          </w:tcPr>
          <w:p w14:paraId="5330819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1.02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B2FE567" w14:textId="77777777" w:rsidTr="00203638">
        <w:trPr>
          <w:trHeight w:val="1740"/>
        </w:trPr>
        <w:tc>
          <w:tcPr>
            <w:tcW w:w="1080" w:type="dxa"/>
            <w:tcBorders>
              <w:top w:val="nil"/>
              <w:left w:val="single" w:sz="4" w:space="0" w:color="auto"/>
              <w:bottom w:val="single" w:sz="4" w:space="0" w:color="auto"/>
              <w:right w:val="single" w:sz="4" w:space="0" w:color="auto"/>
            </w:tcBorders>
            <w:vAlign w:val="center"/>
            <w:hideMark/>
          </w:tcPr>
          <w:p w14:paraId="7A78C9E9"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10</w:t>
            </w:r>
          </w:p>
        </w:tc>
        <w:tc>
          <w:tcPr>
            <w:tcW w:w="4567" w:type="dxa"/>
            <w:tcBorders>
              <w:top w:val="nil"/>
              <w:left w:val="nil"/>
              <w:bottom w:val="single" w:sz="4" w:space="0" w:color="auto"/>
              <w:right w:val="single" w:sz="4" w:space="0" w:color="auto"/>
            </w:tcBorders>
            <w:vAlign w:val="center"/>
            <w:hideMark/>
          </w:tcPr>
          <w:p w14:paraId="06E6F53F"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Транспортировка демонтированного насосного агрегата на недавно построенную насосную станцию.</w:t>
            </w:r>
          </w:p>
        </w:tc>
        <w:tc>
          <w:tcPr>
            <w:tcW w:w="989" w:type="dxa"/>
            <w:tcBorders>
              <w:top w:val="nil"/>
              <w:left w:val="nil"/>
              <w:bottom w:val="single" w:sz="4" w:space="0" w:color="auto"/>
              <w:right w:val="single" w:sz="4" w:space="0" w:color="auto"/>
            </w:tcBorders>
            <w:vAlign w:val="center"/>
            <w:hideMark/>
          </w:tcPr>
          <w:p w14:paraId="655B204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комп</w:t>
            </w:r>
          </w:p>
        </w:tc>
        <w:tc>
          <w:tcPr>
            <w:tcW w:w="1220" w:type="dxa"/>
            <w:tcBorders>
              <w:top w:val="nil"/>
              <w:left w:val="nil"/>
              <w:bottom w:val="single" w:sz="4" w:space="0" w:color="auto"/>
              <w:right w:val="single" w:sz="4" w:space="0" w:color="auto"/>
            </w:tcBorders>
            <w:vAlign w:val="center"/>
            <w:hideMark/>
          </w:tcPr>
          <w:p w14:paraId="73F1BB4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1BA96B5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25.734</w:t>
            </w:r>
          </w:p>
        </w:tc>
        <w:tc>
          <w:tcPr>
            <w:tcW w:w="1803" w:type="dxa"/>
            <w:tcBorders>
              <w:top w:val="nil"/>
              <w:left w:val="nil"/>
              <w:bottom w:val="single" w:sz="4" w:space="0" w:color="auto"/>
              <w:right w:val="single" w:sz="4" w:space="0" w:color="auto"/>
            </w:tcBorders>
            <w:vAlign w:val="center"/>
            <w:hideMark/>
          </w:tcPr>
          <w:p w14:paraId="4D8750B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25.73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ED6571D"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7807C5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11</w:t>
            </w:r>
          </w:p>
        </w:tc>
        <w:tc>
          <w:tcPr>
            <w:tcW w:w="4567" w:type="dxa"/>
            <w:tcBorders>
              <w:top w:val="nil"/>
              <w:left w:val="nil"/>
              <w:bottom w:val="single" w:sz="4" w:space="0" w:color="auto"/>
              <w:right w:val="single" w:sz="4" w:space="0" w:color="auto"/>
            </w:tcBorders>
            <w:vAlign w:val="center"/>
            <w:hideMark/>
          </w:tcPr>
          <w:p w14:paraId="772F8406"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Фланцевый клапан из чугуна DN150, PN16.</w:t>
            </w:r>
          </w:p>
        </w:tc>
        <w:tc>
          <w:tcPr>
            <w:tcW w:w="989" w:type="dxa"/>
            <w:tcBorders>
              <w:top w:val="nil"/>
              <w:left w:val="nil"/>
              <w:bottom w:val="single" w:sz="4" w:space="0" w:color="auto"/>
              <w:right w:val="single" w:sz="4" w:space="0" w:color="auto"/>
            </w:tcBorders>
            <w:vAlign w:val="center"/>
            <w:hideMark/>
          </w:tcPr>
          <w:p w14:paraId="74E8D9A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23F1F4A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14431AD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189.395</w:t>
            </w:r>
          </w:p>
        </w:tc>
        <w:tc>
          <w:tcPr>
            <w:tcW w:w="1803" w:type="dxa"/>
            <w:tcBorders>
              <w:top w:val="nil"/>
              <w:left w:val="nil"/>
              <w:bottom w:val="single" w:sz="4" w:space="0" w:color="auto"/>
              <w:right w:val="single" w:sz="4" w:space="0" w:color="auto"/>
            </w:tcBorders>
            <w:vAlign w:val="center"/>
            <w:hideMark/>
          </w:tcPr>
          <w:p w14:paraId="6D6A373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189.39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951C1FB"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FD8A451"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12</w:t>
            </w:r>
          </w:p>
        </w:tc>
        <w:tc>
          <w:tcPr>
            <w:tcW w:w="4567" w:type="dxa"/>
            <w:tcBorders>
              <w:top w:val="nil"/>
              <w:left w:val="nil"/>
              <w:bottom w:val="single" w:sz="4" w:space="0" w:color="auto"/>
              <w:right w:val="single" w:sz="4" w:space="0" w:color="auto"/>
            </w:tcBorders>
            <w:vAlign w:val="center"/>
            <w:hideMark/>
          </w:tcPr>
          <w:p w14:paraId="5524746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Фланцевый клапан из чугуна DN 50, PN16. Цена.</w:t>
            </w:r>
          </w:p>
        </w:tc>
        <w:tc>
          <w:tcPr>
            <w:tcW w:w="989" w:type="dxa"/>
            <w:tcBorders>
              <w:top w:val="nil"/>
              <w:left w:val="nil"/>
              <w:bottom w:val="single" w:sz="4" w:space="0" w:color="auto"/>
              <w:right w:val="single" w:sz="4" w:space="0" w:color="auto"/>
            </w:tcBorders>
            <w:vAlign w:val="center"/>
            <w:hideMark/>
          </w:tcPr>
          <w:p w14:paraId="7293012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CA08F5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w:t>
            </w:r>
          </w:p>
        </w:tc>
        <w:tc>
          <w:tcPr>
            <w:tcW w:w="1051" w:type="dxa"/>
            <w:tcBorders>
              <w:top w:val="nil"/>
              <w:left w:val="nil"/>
              <w:bottom w:val="single" w:sz="4" w:space="0" w:color="auto"/>
              <w:right w:val="single" w:sz="4" w:space="0" w:color="auto"/>
            </w:tcBorders>
            <w:vAlign w:val="center"/>
            <w:hideMark/>
          </w:tcPr>
          <w:p w14:paraId="06A893D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66.388</w:t>
            </w:r>
          </w:p>
        </w:tc>
        <w:tc>
          <w:tcPr>
            <w:tcW w:w="1803" w:type="dxa"/>
            <w:tcBorders>
              <w:top w:val="nil"/>
              <w:left w:val="nil"/>
              <w:bottom w:val="single" w:sz="4" w:space="0" w:color="auto"/>
              <w:right w:val="single" w:sz="4" w:space="0" w:color="auto"/>
            </w:tcBorders>
            <w:vAlign w:val="center"/>
            <w:hideMark/>
          </w:tcPr>
          <w:p w14:paraId="0C3D5E2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265.55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C955612"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08B7C6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13</w:t>
            </w:r>
          </w:p>
        </w:tc>
        <w:tc>
          <w:tcPr>
            <w:tcW w:w="4567" w:type="dxa"/>
            <w:tcBorders>
              <w:top w:val="nil"/>
              <w:left w:val="nil"/>
              <w:bottom w:val="single" w:sz="4" w:space="0" w:color="auto"/>
              <w:right w:val="single" w:sz="4" w:space="0" w:color="auto"/>
            </w:tcBorders>
            <w:vAlign w:val="center"/>
            <w:hideMark/>
          </w:tcPr>
          <w:p w14:paraId="4231049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Стальной фланец DN150, PN16. Цена.</w:t>
            </w:r>
          </w:p>
        </w:tc>
        <w:tc>
          <w:tcPr>
            <w:tcW w:w="989" w:type="dxa"/>
            <w:tcBorders>
              <w:top w:val="nil"/>
              <w:left w:val="nil"/>
              <w:bottom w:val="single" w:sz="4" w:space="0" w:color="auto"/>
              <w:right w:val="single" w:sz="4" w:space="0" w:color="auto"/>
            </w:tcBorders>
            <w:vAlign w:val="center"/>
            <w:hideMark/>
          </w:tcPr>
          <w:p w14:paraId="6D89E80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5E971FD8"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66AD906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36.422</w:t>
            </w:r>
          </w:p>
        </w:tc>
        <w:tc>
          <w:tcPr>
            <w:tcW w:w="1803" w:type="dxa"/>
            <w:tcBorders>
              <w:top w:val="nil"/>
              <w:left w:val="nil"/>
              <w:bottom w:val="single" w:sz="4" w:space="0" w:color="auto"/>
              <w:right w:val="single" w:sz="4" w:space="0" w:color="auto"/>
            </w:tcBorders>
            <w:vAlign w:val="center"/>
            <w:hideMark/>
          </w:tcPr>
          <w:p w14:paraId="2B8AF2E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72.84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F151A35"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813B552"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14</w:t>
            </w:r>
          </w:p>
        </w:tc>
        <w:tc>
          <w:tcPr>
            <w:tcW w:w="4567" w:type="dxa"/>
            <w:tcBorders>
              <w:top w:val="nil"/>
              <w:left w:val="nil"/>
              <w:bottom w:val="single" w:sz="4" w:space="0" w:color="auto"/>
              <w:right w:val="single" w:sz="4" w:space="0" w:color="auto"/>
            </w:tcBorders>
            <w:vAlign w:val="center"/>
            <w:hideMark/>
          </w:tcPr>
          <w:p w14:paraId="07200141"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Стальной фланец DN50, PN16. Цена.</w:t>
            </w:r>
          </w:p>
        </w:tc>
        <w:tc>
          <w:tcPr>
            <w:tcW w:w="989" w:type="dxa"/>
            <w:tcBorders>
              <w:top w:val="nil"/>
              <w:left w:val="nil"/>
              <w:bottom w:val="single" w:sz="4" w:space="0" w:color="auto"/>
              <w:right w:val="single" w:sz="4" w:space="0" w:color="auto"/>
            </w:tcBorders>
            <w:vAlign w:val="center"/>
            <w:hideMark/>
          </w:tcPr>
          <w:p w14:paraId="71DCD4C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3FDAEE8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6</w:t>
            </w:r>
          </w:p>
        </w:tc>
        <w:tc>
          <w:tcPr>
            <w:tcW w:w="1051" w:type="dxa"/>
            <w:tcBorders>
              <w:top w:val="nil"/>
              <w:left w:val="nil"/>
              <w:bottom w:val="single" w:sz="4" w:space="0" w:color="auto"/>
              <w:right w:val="single" w:sz="4" w:space="0" w:color="auto"/>
            </w:tcBorders>
            <w:vAlign w:val="center"/>
            <w:hideMark/>
          </w:tcPr>
          <w:p w14:paraId="4CFD284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14.569</w:t>
            </w:r>
          </w:p>
        </w:tc>
        <w:tc>
          <w:tcPr>
            <w:tcW w:w="1803" w:type="dxa"/>
            <w:tcBorders>
              <w:top w:val="nil"/>
              <w:left w:val="nil"/>
              <w:bottom w:val="single" w:sz="4" w:space="0" w:color="auto"/>
              <w:right w:val="single" w:sz="4" w:space="0" w:color="auto"/>
            </w:tcBorders>
            <w:vAlign w:val="center"/>
            <w:hideMark/>
          </w:tcPr>
          <w:p w14:paraId="26FEFBF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87.41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5BF69D4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079B372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15</w:t>
            </w:r>
          </w:p>
        </w:tc>
        <w:tc>
          <w:tcPr>
            <w:tcW w:w="4567" w:type="dxa"/>
            <w:tcBorders>
              <w:top w:val="nil"/>
              <w:left w:val="nil"/>
              <w:bottom w:val="single" w:sz="4" w:space="0" w:color="auto"/>
              <w:right w:val="single" w:sz="4" w:space="0" w:color="auto"/>
            </w:tcBorders>
            <w:vAlign w:val="center"/>
            <w:hideMark/>
          </w:tcPr>
          <w:p w14:paraId="68A07D9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Гибкое фланцевое соединение из чугуна DN50, PN16.</w:t>
            </w:r>
          </w:p>
        </w:tc>
        <w:tc>
          <w:tcPr>
            <w:tcW w:w="989" w:type="dxa"/>
            <w:tcBorders>
              <w:top w:val="nil"/>
              <w:left w:val="nil"/>
              <w:bottom w:val="single" w:sz="4" w:space="0" w:color="auto"/>
              <w:right w:val="single" w:sz="4" w:space="0" w:color="auto"/>
            </w:tcBorders>
            <w:vAlign w:val="center"/>
            <w:hideMark/>
          </w:tcPr>
          <w:p w14:paraId="6FFF8F5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3A2B6D0D"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2F03613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17.483</w:t>
            </w:r>
          </w:p>
        </w:tc>
        <w:tc>
          <w:tcPr>
            <w:tcW w:w="1803" w:type="dxa"/>
            <w:tcBorders>
              <w:top w:val="nil"/>
              <w:left w:val="nil"/>
              <w:bottom w:val="single" w:sz="4" w:space="0" w:color="auto"/>
              <w:right w:val="single" w:sz="4" w:space="0" w:color="auto"/>
            </w:tcBorders>
            <w:vAlign w:val="center"/>
            <w:hideMark/>
          </w:tcPr>
          <w:p w14:paraId="2FB55E7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34.97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078186B"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1EFC8BA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16</w:t>
            </w:r>
          </w:p>
        </w:tc>
        <w:tc>
          <w:tcPr>
            <w:tcW w:w="4567" w:type="dxa"/>
            <w:tcBorders>
              <w:top w:val="nil"/>
              <w:left w:val="nil"/>
              <w:bottom w:val="single" w:sz="4" w:space="0" w:color="auto"/>
              <w:right w:val="single" w:sz="4" w:space="0" w:color="auto"/>
            </w:tcBorders>
            <w:vAlign w:val="center"/>
            <w:hideMark/>
          </w:tcPr>
          <w:p w14:paraId="59865DD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Фильтр с фланцем из чугуна DN50, PN16. Цена.</w:t>
            </w:r>
          </w:p>
        </w:tc>
        <w:tc>
          <w:tcPr>
            <w:tcW w:w="989" w:type="dxa"/>
            <w:tcBorders>
              <w:top w:val="nil"/>
              <w:left w:val="nil"/>
              <w:bottom w:val="single" w:sz="4" w:space="0" w:color="auto"/>
              <w:right w:val="single" w:sz="4" w:space="0" w:color="auto"/>
            </w:tcBorders>
            <w:vAlign w:val="center"/>
            <w:hideMark/>
          </w:tcPr>
          <w:p w14:paraId="12CB92B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26C96A5A"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1801C4AE"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42.250</w:t>
            </w:r>
          </w:p>
        </w:tc>
        <w:tc>
          <w:tcPr>
            <w:tcW w:w="1803" w:type="dxa"/>
            <w:tcBorders>
              <w:top w:val="nil"/>
              <w:left w:val="nil"/>
              <w:bottom w:val="single" w:sz="4" w:space="0" w:color="auto"/>
              <w:right w:val="single" w:sz="4" w:space="0" w:color="auto"/>
            </w:tcBorders>
            <w:vAlign w:val="center"/>
            <w:hideMark/>
          </w:tcPr>
          <w:p w14:paraId="16E313B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42.25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16B2BD9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A4D788B"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17</w:t>
            </w:r>
          </w:p>
        </w:tc>
        <w:tc>
          <w:tcPr>
            <w:tcW w:w="4567" w:type="dxa"/>
            <w:tcBorders>
              <w:top w:val="nil"/>
              <w:left w:val="nil"/>
              <w:bottom w:val="single" w:sz="4" w:space="0" w:color="auto"/>
              <w:right w:val="single" w:sz="4" w:space="0" w:color="auto"/>
            </w:tcBorders>
            <w:vAlign w:val="center"/>
            <w:hideMark/>
          </w:tcPr>
          <w:p w14:paraId="491644C3"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Резьбовой латунный клапан DN25.</w:t>
            </w:r>
          </w:p>
        </w:tc>
        <w:tc>
          <w:tcPr>
            <w:tcW w:w="989" w:type="dxa"/>
            <w:tcBorders>
              <w:top w:val="nil"/>
              <w:left w:val="nil"/>
              <w:bottom w:val="single" w:sz="4" w:space="0" w:color="auto"/>
              <w:right w:val="single" w:sz="4" w:space="0" w:color="auto"/>
            </w:tcBorders>
            <w:vAlign w:val="center"/>
            <w:hideMark/>
          </w:tcPr>
          <w:p w14:paraId="7658C5A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46A294B1"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3</w:t>
            </w:r>
          </w:p>
        </w:tc>
        <w:tc>
          <w:tcPr>
            <w:tcW w:w="1051" w:type="dxa"/>
            <w:tcBorders>
              <w:top w:val="nil"/>
              <w:left w:val="nil"/>
              <w:bottom w:val="single" w:sz="4" w:space="0" w:color="auto"/>
              <w:right w:val="single" w:sz="4" w:space="0" w:color="auto"/>
            </w:tcBorders>
            <w:vAlign w:val="center"/>
            <w:hideMark/>
          </w:tcPr>
          <w:p w14:paraId="662F370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26.501</w:t>
            </w:r>
          </w:p>
        </w:tc>
        <w:tc>
          <w:tcPr>
            <w:tcW w:w="1803" w:type="dxa"/>
            <w:tcBorders>
              <w:top w:val="nil"/>
              <w:left w:val="nil"/>
              <w:bottom w:val="single" w:sz="4" w:space="0" w:color="auto"/>
              <w:right w:val="single" w:sz="4" w:space="0" w:color="auto"/>
            </w:tcBorders>
            <w:vAlign w:val="center"/>
            <w:hideMark/>
          </w:tcPr>
          <w:p w14:paraId="3C5EAA29"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79.50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8BA204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62200366"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lastRenderedPageBreak/>
              <w:t>18</w:t>
            </w:r>
          </w:p>
        </w:tc>
        <w:tc>
          <w:tcPr>
            <w:tcW w:w="4567" w:type="dxa"/>
            <w:tcBorders>
              <w:top w:val="nil"/>
              <w:left w:val="nil"/>
              <w:bottom w:val="single" w:sz="4" w:space="0" w:color="auto"/>
              <w:right w:val="single" w:sz="4" w:space="0" w:color="auto"/>
            </w:tcBorders>
            <w:vAlign w:val="center"/>
            <w:hideMark/>
          </w:tcPr>
          <w:p w14:paraId="012F4D14"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Полипропиленовая труба с теплоизоляцией PPR De32, PN 16. Цена, поставка и монтаж.</w:t>
            </w:r>
          </w:p>
        </w:tc>
        <w:tc>
          <w:tcPr>
            <w:tcW w:w="989" w:type="dxa"/>
            <w:tcBorders>
              <w:top w:val="nil"/>
              <w:left w:val="nil"/>
              <w:bottom w:val="single" w:sz="4" w:space="0" w:color="auto"/>
              <w:right w:val="single" w:sz="4" w:space="0" w:color="auto"/>
            </w:tcBorders>
            <w:vAlign w:val="center"/>
            <w:hideMark/>
          </w:tcPr>
          <w:p w14:paraId="0EACB6C2"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12EBF6B0"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4</w:t>
            </w:r>
          </w:p>
        </w:tc>
        <w:tc>
          <w:tcPr>
            <w:tcW w:w="1051" w:type="dxa"/>
            <w:tcBorders>
              <w:top w:val="nil"/>
              <w:left w:val="nil"/>
              <w:bottom w:val="single" w:sz="4" w:space="0" w:color="auto"/>
              <w:right w:val="single" w:sz="4" w:space="0" w:color="auto"/>
            </w:tcBorders>
            <w:vAlign w:val="center"/>
            <w:hideMark/>
          </w:tcPr>
          <w:p w14:paraId="0163847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2.946</w:t>
            </w:r>
          </w:p>
        </w:tc>
        <w:tc>
          <w:tcPr>
            <w:tcW w:w="1803" w:type="dxa"/>
            <w:tcBorders>
              <w:top w:val="nil"/>
              <w:left w:val="nil"/>
              <w:bottom w:val="single" w:sz="4" w:space="0" w:color="auto"/>
              <w:right w:val="single" w:sz="4" w:space="0" w:color="auto"/>
            </w:tcBorders>
            <w:vAlign w:val="center"/>
            <w:hideMark/>
          </w:tcPr>
          <w:p w14:paraId="61DE504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11.78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2305A423"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077509C8"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19</w:t>
            </w:r>
          </w:p>
        </w:tc>
        <w:tc>
          <w:tcPr>
            <w:tcW w:w="4567" w:type="dxa"/>
            <w:tcBorders>
              <w:top w:val="nil"/>
              <w:left w:val="nil"/>
              <w:bottom w:val="single" w:sz="4" w:space="0" w:color="auto"/>
              <w:right w:val="single" w:sz="4" w:space="0" w:color="auto"/>
            </w:tcBorders>
            <w:vAlign w:val="center"/>
            <w:hideMark/>
          </w:tcPr>
          <w:p w14:paraId="3004E3CC"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Стальная вентиляционная труба с двухслойным масляным покрытием P 108 x3.5</w:t>
            </w:r>
          </w:p>
        </w:tc>
        <w:tc>
          <w:tcPr>
            <w:tcW w:w="989" w:type="dxa"/>
            <w:tcBorders>
              <w:top w:val="nil"/>
              <w:left w:val="nil"/>
              <w:bottom w:val="single" w:sz="4" w:space="0" w:color="auto"/>
              <w:right w:val="single" w:sz="4" w:space="0" w:color="auto"/>
            </w:tcBorders>
            <w:vAlign w:val="center"/>
            <w:hideMark/>
          </w:tcPr>
          <w:p w14:paraId="46A3CE0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15245A0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2E9EBD2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0.691</w:t>
            </w:r>
          </w:p>
        </w:tc>
        <w:tc>
          <w:tcPr>
            <w:tcW w:w="1803" w:type="dxa"/>
            <w:tcBorders>
              <w:top w:val="nil"/>
              <w:left w:val="nil"/>
              <w:bottom w:val="single" w:sz="4" w:space="0" w:color="auto"/>
              <w:right w:val="single" w:sz="4" w:space="0" w:color="auto"/>
            </w:tcBorders>
            <w:vAlign w:val="center"/>
            <w:hideMark/>
          </w:tcPr>
          <w:p w14:paraId="1ACC19C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0.69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A501A1B"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A769913"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20</w:t>
            </w:r>
          </w:p>
        </w:tc>
        <w:tc>
          <w:tcPr>
            <w:tcW w:w="4567" w:type="dxa"/>
            <w:tcBorders>
              <w:top w:val="nil"/>
              <w:left w:val="nil"/>
              <w:bottom w:val="single" w:sz="4" w:space="0" w:color="auto"/>
              <w:right w:val="single" w:sz="4" w:space="0" w:color="auto"/>
            </w:tcBorders>
            <w:vAlign w:val="center"/>
            <w:hideMark/>
          </w:tcPr>
          <w:p w14:paraId="22DB36E2"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Уголок из стальной трубы с двухслойным масляным покрытием Φ108x3,5 a=90°</w:t>
            </w:r>
          </w:p>
        </w:tc>
        <w:tc>
          <w:tcPr>
            <w:tcW w:w="989" w:type="dxa"/>
            <w:tcBorders>
              <w:top w:val="nil"/>
              <w:left w:val="nil"/>
              <w:bottom w:val="single" w:sz="4" w:space="0" w:color="auto"/>
              <w:right w:val="single" w:sz="4" w:space="0" w:color="auto"/>
            </w:tcBorders>
            <w:vAlign w:val="center"/>
            <w:hideMark/>
          </w:tcPr>
          <w:p w14:paraId="4ED552C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68D615A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5</w:t>
            </w:r>
          </w:p>
        </w:tc>
        <w:tc>
          <w:tcPr>
            <w:tcW w:w="1051" w:type="dxa"/>
            <w:tcBorders>
              <w:top w:val="nil"/>
              <w:left w:val="nil"/>
              <w:bottom w:val="single" w:sz="4" w:space="0" w:color="auto"/>
              <w:right w:val="single" w:sz="4" w:space="0" w:color="auto"/>
            </w:tcBorders>
            <w:vAlign w:val="center"/>
            <w:hideMark/>
          </w:tcPr>
          <w:p w14:paraId="780994A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0.275</w:t>
            </w:r>
          </w:p>
        </w:tc>
        <w:tc>
          <w:tcPr>
            <w:tcW w:w="1803" w:type="dxa"/>
            <w:tcBorders>
              <w:top w:val="nil"/>
              <w:left w:val="nil"/>
              <w:bottom w:val="single" w:sz="4" w:space="0" w:color="auto"/>
              <w:right w:val="single" w:sz="4" w:space="0" w:color="auto"/>
            </w:tcBorders>
            <w:vAlign w:val="center"/>
            <w:hideMark/>
          </w:tcPr>
          <w:p w14:paraId="229A08CB"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1.38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73EFFE9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3E0646C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21</w:t>
            </w:r>
          </w:p>
        </w:tc>
        <w:tc>
          <w:tcPr>
            <w:tcW w:w="4567" w:type="dxa"/>
            <w:tcBorders>
              <w:top w:val="nil"/>
              <w:left w:val="nil"/>
              <w:bottom w:val="single" w:sz="4" w:space="0" w:color="auto"/>
              <w:right w:val="single" w:sz="4" w:space="0" w:color="auto"/>
            </w:tcBorders>
            <w:vAlign w:val="center"/>
            <w:hideMark/>
          </w:tcPr>
          <w:p w14:paraId="11D68A14"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Сборка и установка стальных лестниц из металлических уголков L50x5.</w:t>
            </w:r>
          </w:p>
        </w:tc>
        <w:tc>
          <w:tcPr>
            <w:tcW w:w="989" w:type="dxa"/>
            <w:tcBorders>
              <w:top w:val="nil"/>
              <w:left w:val="nil"/>
              <w:bottom w:val="single" w:sz="4" w:space="0" w:color="auto"/>
              <w:right w:val="single" w:sz="4" w:space="0" w:color="auto"/>
            </w:tcBorders>
            <w:vAlign w:val="center"/>
            <w:hideMark/>
          </w:tcPr>
          <w:p w14:paraId="6E7BDACF"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2086243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w:t>
            </w:r>
          </w:p>
        </w:tc>
        <w:tc>
          <w:tcPr>
            <w:tcW w:w="1051" w:type="dxa"/>
            <w:tcBorders>
              <w:top w:val="nil"/>
              <w:left w:val="nil"/>
              <w:bottom w:val="single" w:sz="4" w:space="0" w:color="auto"/>
              <w:right w:val="single" w:sz="4" w:space="0" w:color="auto"/>
            </w:tcBorders>
            <w:vAlign w:val="center"/>
            <w:hideMark/>
          </w:tcPr>
          <w:p w14:paraId="55285D45"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71.871</w:t>
            </w:r>
          </w:p>
        </w:tc>
        <w:tc>
          <w:tcPr>
            <w:tcW w:w="1803" w:type="dxa"/>
            <w:tcBorders>
              <w:top w:val="nil"/>
              <w:left w:val="nil"/>
              <w:bottom w:val="single" w:sz="4" w:space="0" w:color="auto"/>
              <w:right w:val="single" w:sz="4" w:space="0" w:color="auto"/>
            </w:tcBorders>
            <w:vAlign w:val="center"/>
            <w:hideMark/>
          </w:tcPr>
          <w:p w14:paraId="088F139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71.87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5D09E49"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5906EC87"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22</w:t>
            </w:r>
          </w:p>
        </w:tc>
        <w:tc>
          <w:tcPr>
            <w:tcW w:w="4567" w:type="dxa"/>
            <w:tcBorders>
              <w:top w:val="nil"/>
              <w:left w:val="nil"/>
              <w:bottom w:val="single" w:sz="4" w:space="0" w:color="auto"/>
              <w:right w:val="single" w:sz="4" w:space="0" w:color="auto"/>
            </w:tcBorders>
            <w:vAlign w:val="center"/>
            <w:hideMark/>
          </w:tcPr>
          <w:p w14:paraId="79ACD2AD"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Двухслойная покраска металлических поверхностей</w:t>
            </w:r>
          </w:p>
        </w:tc>
        <w:tc>
          <w:tcPr>
            <w:tcW w:w="989" w:type="dxa"/>
            <w:tcBorders>
              <w:top w:val="nil"/>
              <w:left w:val="nil"/>
              <w:bottom w:val="single" w:sz="4" w:space="0" w:color="auto"/>
              <w:right w:val="single" w:sz="4" w:space="0" w:color="auto"/>
            </w:tcBorders>
            <w:vAlign w:val="center"/>
            <w:hideMark/>
          </w:tcPr>
          <w:p w14:paraId="761B3CAB"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кв. м</w:t>
            </w:r>
          </w:p>
        </w:tc>
        <w:tc>
          <w:tcPr>
            <w:tcW w:w="1220" w:type="dxa"/>
            <w:tcBorders>
              <w:top w:val="nil"/>
              <w:left w:val="nil"/>
              <w:bottom w:val="single" w:sz="4" w:space="0" w:color="auto"/>
              <w:right w:val="single" w:sz="4" w:space="0" w:color="auto"/>
            </w:tcBorders>
            <w:vAlign w:val="center"/>
            <w:hideMark/>
          </w:tcPr>
          <w:p w14:paraId="0DF355D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4B3124B2"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2.432</w:t>
            </w:r>
          </w:p>
        </w:tc>
        <w:tc>
          <w:tcPr>
            <w:tcW w:w="1803" w:type="dxa"/>
            <w:tcBorders>
              <w:top w:val="nil"/>
              <w:left w:val="nil"/>
              <w:bottom w:val="single" w:sz="4" w:space="0" w:color="auto"/>
              <w:right w:val="single" w:sz="4" w:space="0" w:color="auto"/>
            </w:tcBorders>
            <w:vAlign w:val="center"/>
            <w:hideMark/>
          </w:tcPr>
          <w:p w14:paraId="3759A9B7"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4.86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05DDA0EC"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F5510F7"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23</w:t>
            </w:r>
          </w:p>
        </w:tc>
        <w:tc>
          <w:tcPr>
            <w:tcW w:w="4567" w:type="dxa"/>
            <w:tcBorders>
              <w:top w:val="nil"/>
              <w:left w:val="nil"/>
              <w:bottom w:val="single" w:sz="4" w:space="0" w:color="auto"/>
              <w:right w:val="single" w:sz="4" w:space="0" w:color="auto"/>
            </w:tcBorders>
            <w:vAlign w:val="center"/>
            <w:hideMark/>
          </w:tcPr>
          <w:p w14:paraId="6D78A147"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Промывка и проверка трубопроводов (DN 50-150)</w:t>
            </w:r>
          </w:p>
        </w:tc>
        <w:tc>
          <w:tcPr>
            <w:tcW w:w="989" w:type="dxa"/>
            <w:tcBorders>
              <w:top w:val="nil"/>
              <w:left w:val="nil"/>
              <w:bottom w:val="single" w:sz="4" w:space="0" w:color="auto"/>
              <w:right w:val="single" w:sz="4" w:space="0" w:color="auto"/>
            </w:tcBorders>
            <w:vAlign w:val="center"/>
            <w:hideMark/>
          </w:tcPr>
          <w:p w14:paraId="47D020EC"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м</w:t>
            </w:r>
          </w:p>
        </w:tc>
        <w:tc>
          <w:tcPr>
            <w:tcW w:w="1220" w:type="dxa"/>
            <w:tcBorders>
              <w:top w:val="nil"/>
              <w:left w:val="nil"/>
              <w:bottom w:val="single" w:sz="4" w:space="0" w:color="auto"/>
              <w:right w:val="single" w:sz="4" w:space="0" w:color="auto"/>
            </w:tcBorders>
            <w:vAlign w:val="center"/>
            <w:hideMark/>
          </w:tcPr>
          <w:p w14:paraId="168BC89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100</w:t>
            </w:r>
          </w:p>
        </w:tc>
        <w:tc>
          <w:tcPr>
            <w:tcW w:w="1051" w:type="dxa"/>
            <w:tcBorders>
              <w:top w:val="nil"/>
              <w:left w:val="nil"/>
              <w:bottom w:val="single" w:sz="4" w:space="0" w:color="auto"/>
              <w:right w:val="single" w:sz="4" w:space="0" w:color="auto"/>
            </w:tcBorders>
            <w:vAlign w:val="center"/>
            <w:hideMark/>
          </w:tcPr>
          <w:p w14:paraId="0B9B0DF1"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0.129</w:t>
            </w:r>
          </w:p>
        </w:tc>
        <w:tc>
          <w:tcPr>
            <w:tcW w:w="1803" w:type="dxa"/>
            <w:tcBorders>
              <w:top w:val="nil"/>
              <w:left w:val="nil"/>
              <w:bottom w:val="single" w:sz="4" w:space="0" w:color="auto"/>
              <w:right w:val="single" w:sz="4" w:space="0" w:color="auto"/>
            </w:tcBorders>
            <w:vAlign w:val="center"/>
            <w:hideMark/>
          </w:tcPr>
          <w:p w14:paraId="56729C28"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12.87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DC9B5E7"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227330EA"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24</w:t>
            </w:r>
          </w:p>
        </w:tc>
        <w:tc>
          <w:tcPr>
            <w:tcW w:w="4567" w:type="dxa"/>
            <w:tcBorders>
              <w:top w:val="nil"/>
              <w:left w:val="nil"/>
              <w:bottom w:val="single" w:sz="4" w:space="0" w:color="auto"/>
              <w:right w:val="single" w:sz="4" w:space="0" w:color="auto"/>
            </w:tcBorders>
            <w:vAlign w:val="center"/>
            <w:hideMark/>
          </w:tcPr>
          <w:p w14:paraId="382836CF"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зажимного сальника в стенке насосной станции DN150, L=300 (ТМ 94.00.00, серия 5,900,3)</w:t>
            </w:r>
          </w:p>
        </w:tc>
        <w:tc>
          <w:tcPr>
            <w:tcW w:w="989" w:type="dxa"/>
            <w:tcBorders>
              <w:top w:val="nil"/>
              <w:left w:val="nil"/>
              <w:bottom w:val="single" w:sz="4" w:space="0" w:color="auto"/>
              <w:right w:val="single" w:sz="4" w:space="0" w:color="auto"/>
            </w:tcBorders>
            <w:vAlign w:val="center"/>
            <w:hideMark/>
          </w:tcPr>
          <w:p w14:paraId="79CB66B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B3020D9"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5068D84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4.929</w:t>
            </w:r>
          </w:p>
        </w:tc>
        <w:tc>
          <w:tcPr>
            <w:tcW w:w="1803" w:type="dxa"/>
            <w:tcBorders>
              <w:top w:val="nil"/>
              <w:left w:val="nil"/>
              <w:bottom w:val="single" w:sz="4" w:space="0" w:color="auto"/>
              <w:right w:val="single" w:sz="4" w:space="0" w:color="auto"/>
            </w:tcBorders>
            <w:vAlign w:val="center"/>
            <w:hideMark/>
          </w:tcPr>
          <w:p w14:paraId="613F205F"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9.86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F63DB40"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E542D24"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25</w:t>
            </w:r>
          </w:p>
        </w:tc>
        <w:tc>
          <w:tcPr>
            <w:tcW w:w="4567" w:type="dxa"/>
            <w:tcBorders>
              <w:top w:val="nil"/>
              <w:left w:val="nil"/>
              <w:bottom w:val="single" w:sz="4" w:space="0" w:color="auto"/>
              <w:right w:val="single" w:sz="4" w:space="0" w:color="auto"/>
            </w:tcBorders>
            <w:vAlign w:val="center"/>
            <w:hideMark/>
          </w:tcPr>
          <w:p w14:paraId="0E54B033"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зажимного сальника в стенке насосной станции DN80, L=300 (ТМ 94.00.00, серия 5,900,3)</w:t>
            </w:r>
          </w:p>
        </w:tc>
        <w:tc>
          <w:tcPr>
            <w:tcW w:w="989" w:type="dxa"/>
            <w:tcBorders>
              <w:top w:val="nil"/>
              <w:left w:val="nil"/>
              <w:bottom w:val="single" w:sz="4" w:space="0" w:color="auto"/>
              <w:right w:val="single" w:sz="4" w:space="0" w:color="auto"/>
            </w:tcBorders>
            <w:vAlign w:val="center"/>
            <w:hideMark/>
          </w:tcPr>
          <w:p w14:paraId="61F83A24"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0ADB57F7"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1BCA4CE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4.200</w:t>
            </w:r>
          </w:p>
        </w:tc>
        <w:tc>
          <w:tcPr>
            <w:tcW w:w="1803" w:type="dxa"/>
            <w:tcBorders>
              <w:top w:val="nil"/>
              <w:left w:val="nil"/>
              <w:bottom w:val="single" w:sz="4" w:space="0" w:color="auto"/>
              <w:right w:val="single" w:sz="4" w:space="0" w:color="auto"/>
            </w:tcBorders>
            <w:vAlign w:val="center"/>
            <w:hideMark/>
          </w:tcPr>
          <w:p w14:paraId="3AF4761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8.40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8560E95" w14:textId="77777777" w:rsidTr="00203638">
        <w:trPr>
          <w:trHeight w:val="1455"/>
        </w:trPr>
        <w:tc>
          <w:tcPr>
            <w:tcW w:w="1080" w:type="dxa"/>
            <w:tcBorders>
              <w:top w:val="nil"/>
              <w:left w:val="single" w:sz="4" w:space="0" w:color="auto"/>
              <w:bottom w:val="single" w:sz="4" w:space="0" w:color="auto"/>
              <w:right w:val="single" w:sz="4" w:space="0" w:color="auto"/>
            </w:tcBorders>
            <w:vAlign w:val="center"/>
            <w:hideMark/>
          </w:tcPr>
          <w:p w14:paraId="44DF003D"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26</w:t>
            </w:r>
          </w:p>
        </w:tc>
        <w:tc>
          <w:tcPr>
            <w:tcW w:w="4567" w:type="dxa"/>
            <w:tcBorders>
              <w:top w:val="nil"/>
              <w:left w:val="nil"/>
              <w:bottom w:val="single" w:sz="4" w:space="0" w:color="auto"/>
              <w:right w:val="single" w:sz="4" w:space="0" w:color="auto"/>
            </w:tcBorders>
            <w:vAlign w:val="center"/>
            <w:hideMark/>
          </w:tcPr>
          <w:p w14:paraId="3A1903C5"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Монтаж зажимного сальника в стенке насосной станции DN50, L=300 (ТМ 94.00.00, серия 5,900,3)</w:t>
            </w:r>
          </w:p>
        </w:tc>
        <w:tc>
          <w:tcPr>
            <w:tcW w:w="989" w:type="dxa"/>
            <w:tcBorders>
              <w:top w:val="nil"/>
              <w:left w:val="nil"/>
              <w:bottom w:val="single" w:sz="4" w:space="0" w:color="auto"/>
              <w:right w:val="single" w:sz="4" w:space="0" w:color="auto"/>
            </w:tcBorders>
            <w:vAlign w:val="center"/>
            <w:hideMark/>
          </w:tcPr>
          <w:p w14:paraId="6CB26DB6"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штук</w:t>
            </w:r>
          </w:p>
        </w:tc>
        <w:tc>
          <w:tcPr>
            <w:tcW w:w="1220" w:type="dxa"/>
            <w:tcBorders>
              <w:top w:val="nil"/>
              <w:left w:val="nil"/>
              <w:bottom w:val="single" w:sz="4" w:space="0" w:color="auto"/>
              <w:right w:val="single" w:sz="4" w:space="0" w:color="auto"/>
            </w:tcBorders>
            <w:vAlign w:val="center"/>
            <w:hideMark/>
          </w:tcPr>
          <w:p w14:paraId="1427D475" w14:textId="77777777" w:rsidR="009926B4" w:rsidRPr="00953209" w:rsidRDefault="009926B4" w:rsidP="00BA6120">
            <w:pPr>
              <w:jc w:val="center"/>
              <w:rPr>
                <w:rFonts w:ascii="GHEA Grapalat" w:hAnsi="GHEA Grapalat" w:cs="Calibri"/>
                <w:color w:val="000000"/>
                <w:sz w:val="20"/>
                <w:szCs w:val="20"/>
              </w:rPr>
            </w:pPr>
            <w:r w:rsidRPr="00953209">
              <w:rPr>
                <w:rFonts w:ascii="GHEA Grapalat" w:hAnsi="GHEA Grapalat" w:cs="Calibri"/>
                <w:color w:val="000000"/>
                <w:sz w:val="20"/>
                <w:szCs w:val="20"/>
              </w:rPr>
              <w:t>2</w:t>
            </w:r>
          </w:p>
        </w:tc>
        <w:tc>
          <w:tcPr>
            <w:tcW w:w="1051" w:type="dxa"/>
            <w:tcBorders>
              <w:top w:val="nil"/>
              <w:left w:val="nil"/>
              <w:bottom w:val="single" w:sz="4" w:space="0" w:color="auto"/>
              <w:right w:val="single" w:sz="4" w:space="0" w:color="auto"/>
            </w:tcBorders>
            <w:vAlign w:val="center"/>
            <w:hideMark/>
          </w:tcPr>
          <w:p w14:paraId="570E515D"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3.472</w:t>
            </w:r>
          </w:p>
        </w:tc>
        <w:tc>
          <w:tcPr>
            <w:tcW w:w="1803" w:type="dxa"/>
            <w:tcBorders>
              <w:top w:val="nil"/>
              <w:left w:val="nil"/>
              <w:bottom w:val="single" w:sz="4" w:space="0" w:color="auto"/>
              <w:right w:val="single" w:sz="4" w:space="0" w:color="auto"/>
            </w:tcBorders>
            <w:vAlign w:val="center"/>
            <w:hideMark/>
          </w:tcPr>
          <w:p w14:paraId="5B5433DA"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xml:space="preserve">                                                        6.94 </w:t>
            </w:r>
            <w:r w:rsidRPr="00953209">
              <w:rPr>
                <w:rFonts w:ascii="Tahoma" w:hAnsi="Tahoma" w:cs="Tahoma"/>
                <w:sz w:val="20"/>
                <w:szCs w:val="20"/>
              </w:rPr>
              <w:t>֏</w:t>
            </w:r>
            <w:r w:rsidRPr="00953209">
              <w:rPr>
                <w:rFonts w:ascii="Arial Armenian" w:hAnsi="Arial Armenian" w:cs="Calibri"/>
                <w:sz w:val="20"/>
                <w:szCs w:val="20"/>
              </w:rPr>
              <w:t xml:space="preserve"> </w:t>
            </w:r>
          </w:p>
        </w:tc>
      </w:tr>
      <w:tr w:rsidR="009926B4" w:rsidRPr="00953209" w14:paraId="4AE388EF" w14:textId="77777777" w:rsidTr="00203638">
        <w:trPr>
          <w:trHeight w:val="1455"/>
        </w:trPr>
        <w:tc>
          <w:tcPr>
            <w:tcW w:w="1080" w:type="dxa"/>
            <w:tcBorders>
              <w:top w:val="nil"/>
              <w:left w:val="single" w:sz="4" w:space="0" w:color="auto"/>
              <w:bottom w:val="single" w:sz="4" w:space="0" w:color="auto"/>
              <w:right w:val="single" w:sz="4" w:space="0" w:color="auto"/>
            </w:tcBorders>
            <w:shd w:val="clear" w:color="000000" w:fill="BFBFBF"/>
            <w:noWrap/>
            <w:vAlign w:val="center"/>
            <w:hideMark/>
          </w:tcPr>
          <w:p w14:paraId="287A428C"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lastRenderedPageBreak/>
              <w:t> </w:t>
            </w:r>
          </w:p>
        </w:tc>
        <w:tc>
          <w:tcPr>
            <w:tcW w:w="4567" w:type="dxa"/>
            <w:tcBorders>
              <w:top w:val="nil"/>
              <w:left w:val="nil"/>
              <w:bottom w:val="single" w:sz="4" w:space="0" w:color="auto"/>
              <w:right w:val="single" w:sz="4" w:space="0" w:color="auto"/>
            </w:tcBorders>
            <w:shd w:val="clear" w:color="000000" w:fill="BFBFBF"/>
            <w:vAlign w:val="center"/>
            <w:hideMark/>
          </w:tcPr>
          <w:p w14:paraId="7557B538" w14:textId="77777777" w:rsidR="009926B4" w:rsidRPr="00953209" w:rsidRDefault="009926B4" w:rsidP="00BA6120">
            <w:pPr>
              <w:jc w:val="cente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Только</w:t>
            </w:r>
          </w:p>
        </w:tc>
        <w:tc>
          <w:tcPr>
            <w:tcW w:w="989" w:type="dxa"/>
            <w:tcBorders>
              <w:top w:val="nil"/>
              <w:left w:val="nil"/>
              <w:bottom w:val="single" w:sz="4" w:space="0" w:color="auto"/>
              <w:right w:val="single" w:sz="4" w:space="0" w:color="auto"/>
            </w:tcBorders>
            <w:shd w:val="clear" w:color="000000" w:fill="BFBFBF"/>
            <w:vAlign w:val="center"/>
            <w:hideMark/>
          </w:tcPr>
          <w:p w14:paraId="40D026AC" w14:textId="77777777" w:rsidR="009926B4" w:rsidRPr="00953209" w:rsidRDefault="009926B4" w:rsidP="00BA6120">
            <w:pPr>
              <w:jc w:val="center"/>
              <w:rPr>
                <w:rFonts w:ascii="GHEA Grapalat" w:hAnsi="GHEA Grapalat" w:cs="Calibri"/>
                <w:b/>
                <w:bCs/>
                <w:color w:val="000000"/>
                <w:sz w:val="20"/>
                <w:szCs w:val="20"/>
              </w:rPr>
            </w:pPr>
            <w:r w:rsidRPr="00953209">
              <w:rPr>
                <w:rFonts w:ascii="GHEA Grapalat" w:hAnsi="GHEA Grapalat" w:cs="Calibri"/>
                <w:b/>
                <w:bCs/>
                <w:color w:val="000000"/>
                <w:sz w:val="20"/>
                <w:szCs w:val="20"/>
              </w:rPr>
              <w:t>тысяча AMD</w:t>
            </w:r>
          </w:p>
        </w:tc>
        <w:tc>
          <w:tcPr>
            <w:tcW w:w="1220" w:type="dxa"/>
            <w:tcBorders>
              <w:top w:val="nil"/>
              <w:left w:val="nil"/>
              <w:bottom w:val="single" w:sz="4" w:space="0" w:color="auto"/>
              <w:right w:val="single" w:sz="4" w:space="0" w:color="auto"/>
            </w:tcBorders>
            <w:shd w:val="clear" w:color="000000" w:fill="BFBFBF"/>
            <w:vAlign w:val="center"/>
            <w:hideMark/>
          </w:tcPr>
          <w:p w14:paraId="0C685BBF" w14:textId="77777777" w:rsidR="009926B4" w:rsidRPr="00953209" w:rsidRDefault="009926B4" w:rsidP="00BA6120">
            <w:pPr>
              <w:jc w:val="cente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shd w:val="clear" w:color="000000" w:fill="BFBFBF"/>
            <w:vAlign w:val="center"/>
            <w:hideMark/>
          </w:tcPr>
          <w:p w14:paraId="1A9457E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shd w:val="clear" w:color="000000" w:fill="BFBFBF"/>
            <w:vAlign w:val="center"/>
            <w:hideMark/>
          </w:tcPr>
          <w:p w14:paraId="47FCDE28"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xml:space="preserve">                                      1,617.86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9926B4" w:rsidRPr="00953209" w14:paraId="624DD473" w14:textId="77777777" w:rsidTr="00203638">
        <w:trPr>
          <w:trHeight w:val="405"/>
        </w:trPr>
        <w:tc>
          <w:tcPr>
            <w:tcW w:w="1080" w:type="dxa"/>
            <w:tcBorders>
              <w:top w:val="nil"/>
              <w:left w:val="single" w:sz="4" w:space="0" w:color="auto"/>
              <w:bottom w:val="single" w:sz="4" w:space="0" w:color="auto"/>
              <w:right w:val="single" w:sz="4" w:space="0" w:color="auto"/>
            </w:tcBorders>
            <w:noWrap/>
            <w:vAlign w:val="center"/>
            <w:hideMark/>
          </w:tcPr>
          <w:p w14:paraId="160921F4"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4567" w:type="dxa"/>
            <w:tcBorders>
              <w:top w:val="nil"/>
              <w:left w:val="nil"/>
              <w:bottom w:val="single" w:sz="4" w:space="0" w:color="auto"/>
              <w:right w:val="single" w:sz="4" w:space="0" w:color="auto"/>
            </w:tcBorders>
            <w:vAlign w:val="center"/>
            <w:hideMark/>
          </w:tcPr>
          <w:p w14:paraId="77683B0B" w14:textId="77777777" w:rsidR="009926B4" w:rsidRPr="00953209" w:rsidRDefault="009926B4" w:rsidP="00BA6120">
            <w:pPr>
              <w:jc w:val="center"/>
              <w:rPr>
                <w:rFonts w:ascii="GHEA Grapalat" w:hAnsi="GHEA Grapalat" w:cs="Calibri"/>
                <w:b/>
                <w:bCs/>
                <w:i/>
                <w:iCs/>
                <w:color w:val="000000"/>
                <w:sz w:val="20"/>
                <w:szCs w:val="20"/>
              </w:rPr>
            </w:pPr>
            <w:r w:rsidRPr="00953209">
              <w:rPr>
                <w:rFonts w:ascii="Calibri" w:hAnsi="Calibri" w:cs="Calibri"/>
                <w:b/>
                <w:bCs/>
                <w:i/>
                <w:iCs/>
                <w:color w:val="000000"/>
                <w:sz w:val="20"/>
                <w:szCs w:val="20"/>
              </w:rPr>
              <w:t> </w:t>
            </w:r>
          </w:p>
        </w:tc>
        <w:tc>
          <w:tcPr>
            <w:tcW w:w="989" w:type="dxa"/>
            <w:tcBorders>
              <w:top w:val="nil"/>
              <w:left w:val="nil"/>
              <w:bottom w:val="single" w:sz="4" w:space="0" w:color="auto"/>
              <w:right w:val="single" w:sz="4" w:space="0" w:color="auto"/>
            </w:tcBorders>
            <w:vAlign w:val="center"/>
            <w:hideMark/>
          </w:tcPr>
          <w:p w14:paraId="74AE180B" w14:textId="77777777" w:rsidR="009926B4" w:rsidRPr="00953209" w:rsidRDefault="009926B4" w:rsidP="00BA6120">
            <w:pPr>
              <w:jc w:val="cente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220" w:type="dxa"/>
            <w:tcBorders>
              <w:top w:val="nil"/>
              <w:left w:val="nil"/>
              <w:bottom w:val="single" w:sz="4" w:space="0" w:color="auto"/>
              <w:right w:val="single" w:sz="4" w:space="0" w:color="auto"/>
            </w:tcBorders>
            <w:vAlign w:val="center"/>
            <w:hideMark/>
          </w:tcPr>
          <w:p w14:paraId="55DD525C" w14:textId="77777777" w:rsidR="009926B4" w:rsidRPr="00953209" w:rsidRDefault="009926B4" w:rsidP="00BA6120">
            <w:pPr>
              <w:jc w:val="cente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vAlign w:val="center"/>
            <w:hideMark/>
          </w:tcPr>
          <w:p w14:paraId="26AD70B6" w14:textId="77777777" w:rsidR="009926B4" w:rsidRPr="00953209" w:rsidRDefault="009926B4" w:rsidP="00BA6120">
            <w:pPr>
              <w:jc w:val="center"/>
              <w:rPr>
                <w:rFonts w:ascii="Arial Armenian" w:hAnsi="Arial Armenian" w:cs="Calibri"/>
                <w:sz w:val="20"/>
                <w:szCs w:val="20"/>
              </w:rPr>
            </w:pPr>
            <w:r w:rsidRPr="00953209">
              <w:rPr>
                <w:rFonts w:ascii="Arial Armenian" w:hAnsi="Arial Armenian" w:cs="Calibri"/>
                <w:sz w:val="20"/>
                <w:szCs w:val="20"/>
              </w:rPr>
              <w:t> </w:t>
            </w:r>
          </w:p>
        </w:tc>
        <w:tc>
          <w:tcPr>
            <w:tcW w:w="1803" w:type="dxa"/>
            <w:tcBorders>
              <w:top w:val="nil"/>
              <w:left w:val="nil"/>
              <w:bottom w:val="single" w:sz="4" w:space="0" w:color="auto"/>
              <w:right w:val="single" w:sz="4" w:space="0" w:color="auto"/>
            </w:tcBorders>
            <w:vAlign w:val="center"/>
            <w:hideMark/>
          </w:tcPr>
          <w:p w14:paraId="66C9AF10" w14:textId="77777777" w:rsidR="009926B4" w:rsidRPr="00953209" w:rsidRDefault="009926B4" w:rsidP="00BA6120">
            <w:pPr>
              <w:jc w:val="center"/>
              <w:rPr>
                <w:rFonts w:ascii="Arial Armenian" w:hAnsi="Arial Armenian" w:cs="Calibri"/>
                <w:b/>
                <w:bCs/>
                <w:sz w:val="20"/>
                <w:szCs w:val="20"/>
              </w:rPr>
            </w:pPr>
            <w:r w:rsidRPr="00953209">
              <w:rPr>
                <w:rFonts w:ascii="Arial Armenian" w:hAnsi="Arial Armenian" w:cs="Calibri"/>
                <w:b/>
                <w:bCs/>
                <w:sz w:val="20"/>
                <w:szCs w:val="20"/>
              </w:rPr>
              <w:t> </w:t>
            </w:r>
          </w:p>
        </w:tc>
      </w:tr>
      <w:tr w:rsidR="009926B4" w:rsidRPr="00953209" w14:paraId="0A4C3443" w14:textId="77777777" w:rsidTr="00203638">
        <w:trPr>
          <w:trHeight w:val="690"/>
        </w:trPr>
        <w:tc>
          <w:tcPr>
            <w:tcW w:w="1080" w:type="dxa"/>
            <w:tcBorders>
              <w:top w:val="nil"/>
              <w:left w:val="single" w:sz="4" w:space="0" w:color="auto"/>
              <w:bottom w:val="single" w:sz="4" w:space="0" w:color="auto"/>
              <w:right w:val="single" w:sz="4" w:space="0" w:color="auto"/>
            </w:tcBorders>
            <w:shd w:val="clear" w:color="000000" w:fill="D9D9D9"/>
            <w:noWrap/>
            <w:vAlign w:val="bottom"/>
            <w:hideMark/>
          </w:tcPr>
          <w:p w14:paraId="5EDC1F3C" w14:textId="77777777" w:rsidR="009926B4" w:rsidRPr="00953209" w:rsidRDefault="009926B4" w:rsidP="00BA6120">
            <w:pPr>
              <w:rPr>
                <w:rFonts w:ascii="Calibri" w:hAnsi="Calibri" w:cs="Calibri"/>
                <w:color w:val="000000"/>
                <w:sz w:val="20"/>
                <w:szCs w:val="20"/>
              </w:rPr>
            </w:pPr>
            <w:r w:rsidRPr="00953209">
              <w:rPr>
                <w:rFonts w:ascii="Calibri" w:hAnsi="Calibri" w:cs="Calibri"/>
                <w:color w:val="000000"/>
                <w:sz w:val="20"/>
                <w:szCs w:val="20"/>
              </w:rPr>
              <w:t> </w:t>
            </w:r>
          </w:p>
        </w:tc>
        <w:tc>
          <w:tcPr>
            <w:tcW w:w="4567" w:type="dxa"/>
            <w:tcBorders>
              <w:top w:val="nil"/>
              <w:left w:val="nil"/>
              <w:bottom w:val="single" w:sz="4" w:space="0" w:color="auto"/>
              <w:right w:val="single" w:sz="4" w:space="0" w:color="auto"/>
            </w:tcBorders>
            <w:shd w:val="clear" w:color="000000" w:fill="D9D9D9"/>
            <w:vAlign w:val="bottom"/>
            <w:hideMark/>
          </w:tcPr>
          <w:p w14:paraId="3DA72A5F"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D9D9D9"/>
            <w:vAlign w:val="bottom"/>
            <w:hideMark/>
          </w:tcPr>
          <w:p w14:paraId="511155BA" w14:textId="77777777" w:rsidR="009926B4" w:rsidRPr="00953209" w:rsidRDefault="009926B4" w:rsidP="00BA6120">
            <w:pPr>
              <w:rPr>
                <w:rFonts w:ascii="GHEA Grapalat" w:hAnsi="GHEA Grapalat" w:cs="Calibri"/>
                <w:b/>
                <w:bCs/>
                <w:color w:val="000000"/>
                <w:sz w:val="20"/>
                <w:szCs w:val="20"/>
              </w:rPr>
            </w:pPr>
            <w:r w:rsidRPr="00953209">
              <w:rPr>
                <w:rFonts w:ascii="GHEA Grapalat" w:hAnsi="GHEA Grapalat" w:cs="Calibri"/>
                <w:b/>
                <w:bCs/>
                <w:color w:val="000000"/>
                <w:sz w:val="20"/>
                <w:szCs w:val="20"/>
              </w:rPr>
              <w:t>тысяча AMD</w:t>
            </w:r>
          </w:p>
        </w:tc>
        <w:tc>
          <w:tcPr>
            <w:tcW w:w="1220" w:type="dxa"/>
            <w:tcBorders>
              <w:top w:val="nil"/>
              <w:left w:val="nil"/>
              <w:bottom w:val="single" w:sz="4" w:space="0" w:color="auto"/>
              <w:right w:val="single" w:sz="4" w:space="0" w:color="auto"/>
            </w:tcBorders>
            <w:shd w:val="clear" w:color="000000" w:fill="D9D9D9"/>
            <w:vAlign w:val="bottom"/>
            <w:hideMark/>
          </w:tcPr>
          <w:p w14:paraId="2112AAE5"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shd w:val="clear" w:color="000000" w:fill="D9D9D9"/>
            <w:vAlign w:val="bottom"/>
            <w:hideMark/>
          </w:tcPr>
          <w:p w14:paraId="6432E35D"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803" w:type="dxa"/>
            <w:tcBorders>
              <w:top w:val="nil"/>
              <w:left w:val="nil"/>
              <w:bottom w:val="single" w:sz="4" w:space="0" w:color="auto"/>
              <w:right w:val="single" w:sz="4" w:space="0" w:color="auto"/>
            </w:tcBorders>
            <w:shd w:val="clear" w:color="000000" w:fill="D9D9D9"/>
            <w:vAlign w:val="bottom"/>
            <w:hideMark/>
          </w:tcPr>
          <w:p w14:paraId="0F494E44"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46,796.19 </w:t>
            </w:r>
          </w:p>
        </w:tc>
      </w:tr>
      <w:tr w:rsidR="009926B4" w:rsidRPr="00953209" w14:paraId="069B1876" w14:textId="77777777" w:rsidTr="00203638">
        <w:trPr>
          <w:trHeight w:val="735"/>
        </w:trPr>
        <w:tc>
          <w:tcPr>
            <w:tcW w:w="1080" w:type="dxa"/>
            <w:tcBorders>
              <w:top w:val="nil"/>
              <w:left w:val="single" w:sz="4" w:space="0" w:color="auto"/>
              <w:bottom w:val="single" w:sz="4" w:space="0" w:color="auto"/>
              <w:right w:val="single" w:sz="4" w:space="0" w:color="auto"/>
            </w:tcBorders>
            <w:shd w:val="clear" w:color="000000" w:fill="D9D9D9"/>
            <w:noWrap/>
            <w:vAlign w:val="bottom"/>
            <w:hideMark/>
          </w:tcPr>
          <w:p w14:paraId="287DB29A" w14:textId="77777777" w:rsidR="009926B4" w:rsidRPr="00953209" w:rsidRDefault="009926B4" w:rsidP="00BA6120">
            <w:pPr>
              <w:jc w:val="right"/>
              <w:rPr>
                <w:rFonts w:ascii="Calibri" w:hAnsi="Calibri" w:cs="Calibri"/>
                <w:color w:val="000000"/>
                <w:sz w:val="20"/>
                <w:szCs w:val="20"/>
              </w:rPr>
            </w:pPr>
            <w:r w:rsidRPr="00953209">
              <w:rPr>
                <w:rFonts w:ascii="Calibri" w:hAnsi="Calibri" w:cs="Calibri"/>
                <w:color w:val="000000"/>
                <w:sz w:val="20"/>
                <w:szCs w:val="20"/>
              </w:rPr>
              <w:t>1.5%</w:t>
            </w:r>
          </w:p>
        </w:tc>
        <w:tc>
          <w:tcPr>
            <w:tcW w:w="4567" w:type="dxa"/>
            <w:tcBorders>
              <w:top w:val="nil"/>
              <w:left w:val="nil"/>
              <w:bottom w:val="single" w:sz="4" w:space="0" w:color="auto"/>
              <w:right w:val="single" w:sz="4" w:space="0" w:color="auto"/>
            </w:tcBorders>
            <w:shd w:val="clear" w:color="000000" w:fill="D9D9D9"/>
            <w:vAlign w:val="bottom"/>
            <w:hideMark/>
          </w:tcPr>
          <w:p w14:paraId="793983A0"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Резервные расходы, предоставляемые подрядчику заранее.</w:t>
            </w:r>
          </w:p>
        </w:tc>
        <w:tc>
          <w:tcPr>
            <w:tcW w:w="989" w:type="dxa"/>
            <w:tcBorders>
              <w:top w:val="nil"/>
              <w:left w:val="nil"/>
              <w:bottom w:val="single" w:sz="4" w:space="0" w:color="auto"/>
              <w:right w:val="single" w:sz="4" w:space="0" w:color="auto"/>
            </w:tcBorders>
            <w:shd w:val="clear" w:color="000000" w:fill="D9D9D9"/>
            <w:vAlign w:val="bottom"/>
            <w:hideMark/>
          </w:tcPr>
          <w:p w14:paraId="2E7B8E7B" w14:textId="77777777" w:rsidR="009926B4" w:rsidRPr="00953209" w:rsidRDefault="009926B4" w:rsidP="00BA6120">
            <w:pPr>
              <w:rPr>
                <w:rFonts w:ascii="GHEA Grapalat" w:hAnsi="GHEA Grapalat" w:cs="Calibri"/>
                <w:b/>
                <w:bCs/>
                <w:color w:val="000000"/>
                <w:sz w:val="20"/>
                <w:szCs w:val="20"/>
              </w:rPr>
            </w:pPr>
            <w:r w:rsidRPr="00953209">
              <w:rPr>
                <w:rFonts w:ascii="GHEA Grapalat" w:hAnsi="GHEA Grapalat" w:cs="Calibri"/>
                <w:b/>
                <w:bCs/>
                <w:color w:val="000000"/>
                <w:sz w:val="20"/>
                <w:szCs w:val="20"/>
              </w:rPr>
              <w:t>тысяча AMD</w:t>
            </w:r>
          </w:p>
        </w:tc>
        <w:tc>
          <w:tcPr>
            <w:tcW w:w="1220" w:type="dxa"/>
            <w:tcBorders>
              <w:top w:val="nil"/>
              <w:left w:val="nil"/>
              <w:bottom w:val="single" w:sz="4" w:space="0" w:color="auto"/>
              <w:right w:val="single" w:sz="4" w:space="0" w:color="auto"/>
            </w:tcBorders>
            <w:shd w:val="clear" w:color="000000" w:fill="D9D9D9"/>
            <w:vAlign w:val="bottom"/>
            <w:hideMark/>
          </w:tcPr>
          <w:p w14:paraId="5515DA2D"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shd w:val="clear" w:color="000000" w:fill="D9D9D9"/>
            <w:vAlign w:val="bottom"/>
            <w:hideMark/>
          </w:tcPr>
          <w:p w14:paraId="425FD3DA"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803" w:type="dxa"/>
            <w:tcBorders>
              <w:top w:val="nil"/>
              <w:left w:val="nil"/>
              <w:bottom w:val="single" w:sz="4" w:space="0" w:color="auto"/>
              <w:right w:val="single" w:sz="4" w:space="0" w:color="auto"/>
            </w:tcBorders>
            <w:shd w:val="clear" w:color="000000" w:fill="D9D9D9"/>
            <w:vAlign w:val="bottom"/>
            <w:hideMark/>
          </w:tcPr>
          <w:p w14:paraId="714F346C"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701.94 </w:t>
            </w:r>
          </w:p>
        </w:tc>
      </w:tr>
      <w:tr w:rsidR="009926B4" w:rsidRPr="00953209" w14:paraId="02EC17C1" w14:textId="77777777" w:rsidTr="00203638">
        <w:trPr>
          <w:trHeight w:val="690"/>
        </w:trPr>
        <w:tc>
          <w:tcPr>
            <w:tcW w:w="1080" w:type="dxa"/>
            <w:tcBorders>
              <w:top w:val="nil"/>
              <w:left w:val="single" w:sz="4" w:space="0" w:color="auto"/>
              <w:bottom w:val="single" w:sz="4" w:space="0" w:color="auto"/>
              <w:right w:val="single" w:sz="4" w:space="0" w:color="auto"/>
            </w:tcBorders>
            <w:shd w:val="clear" w:color="000000" w:fill="D9D9D9"/>
            <w:noWrap/>
            <w:vAlign w:val="bottom"/>
            <w:hideMark/>
          </w:tcPr>
          <w:p w14:paraId="070618D9" w14:textId="77777777" w:rsidR="009926B4" w:rsidRPr="00953209" w:rsidRDefault="009926B4" w:rsidP="00BA6120">
            <w:pPr>
              <w:rPr>
                <w:rFonts w:ascii="Calibri" w:hAnsi="Calibri" w:cs="Calibri"/>
                <w:color w:val="000000"/>
                <w:sz w:val="20"/>
                <w:szCs w:val="20"/>
              </w:rPr>
            </w:pPr>
            <w:r w:rsidRPr="00953209">
              <w:rPr>
                <w:rFonts w:ascii="Calibri" w:hAnsi="Calibri" w:cs="Calibri"/>
                <w:color w:val="000000"/>
                <w:sz w:val="20"/>
                <w:szCs w:val="20"/>
              </w:rPr>
              <w:t> </w:t>
            </w:r>
          </w:p>
        </w:tc>
        <w:tc>
          <w:tcPr>
            <w:tcW w:w="4567" w:type="dxa"/>
            <w:tcBorders>
              <w:top w:val="nil"/>
              <w:left w:val="nil"/>
              <w:bottom w:val="single" w:sz="4" w:space="0" w:color="auto"/>
              <w:right w:val="single" w:sz="4" w:space="0" w:color="auto"/>
            </w:tcBorders>
            <w:shd w:val="clear" w:color="000000" w:fill="D9D9D9"/>
            <w:vAlign w:val="bottom"/>
            <w:hideMark/>
          </w:tcPr>
          <w:p w14:paraId="0FF3F63B"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D9D9D9"/>
            <w:vAlign w:val="bottom"/>
            <w:hideMark/>
          </w:tcPr>
          <w:p w14:paraId="1D39EE28" w14:textId="77777777" w:rsidR="009926B4" w:rsidRPr="00953209" w:rsidRDefault="009926B4" w:rsidP="00BA6120">
            <w:pPr>
              <w:rPr>
                <w:rFonts w:ascii="GHEA Grapalat" w:hAnsi="GHEA Grapalat" w:cs="Calibri"/>
                <w:b/>
                <w:bCs/>
                <w:color w:val="000000"/>
                <w:sz w:val="20"/>
                <w:szCs w:val="20"/>
              </w:rPr>
            </w:pPr>
            <w:r w:rsidRPr="00953209">
              <w:rPr>
                <w:rFonts w:ascii="GHEA Grapalat" w:hAnsi="GHEA Grapalat" w:cs="Calibri"/>
                <w:b/>
                <w:bCs/>
                <w:color w:val="000000"/>
                <w:sz w:val="20"/>
                <w:szCs w:val="20"/>
              </w:rPr>
              <w:t>тысяча AMD</w:t>
            </w:r>
          </w:p>
        </w:tc>
        <w:tc>
          <w:tcPr>
            <w:tcW w:w="1220" w:type="dxa"/>
            <w:tcBorders>
              <w:top w:val="nil"/>
              <w:left w:val="nil"/>
              <w:bottom w:val="single" w:sz="4" w:space="0" w:color="auto"/>
              <w:right w:val="single" w:sz="4" w:space="0" w:color="auto"/>
            </w:tcBorders>
            <w:shd w:val="clear" w:color="000000" w:fill="D9D9D9"/>
            <w:vAlign w:val="bottom"/>
            <w:hideMark/>
          </w:tcPr>
          <w:p w14:paraId="52723B43"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shd w:val="clear" w:color="000000" w:fill="D9D9D9"/>
            <w:vAlign w:val="bottom"/>
            <w:hideMark/>
          </w:tcPr>
          <w:p w14:paraId="0358652A"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803" w:type="dxa"/>
            <w:tcBorders>
              <w:top w:val="nil"/>
              <w:left w:val="nil"/>
              <w:bottom w:val="single" w:sz="4" w:space="0" w:color="auto"/>
              <w:right w:val="single" w:sz="4" w:space="0" w:color="auto"/>
            </w:tcBorders>
            <w:shd w:val="clear" w:color="000000" w:fill="D9D9D9"/>
            <w:vAlign w:val="bottom"/>
            <w:hideMark/>
          </w:tcPr>
          <w:p w14:paraId="712DBE58"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47,498.14 </w:t>
            </w:r>
          </w:p>
        </w:tc>
      </w:tr>
      <w:tr w:rsidR="009926B4" w:rsidRPr="00953209" w14:paraId="0122FAC0" w14:textId="77777777" w:rsidTr="00203638">
        <w:trPr>
          <w:trHeight w:val="690"/>
        </w:trPr>
        <w:tc>
          <w:tcPr>
            <w:tcW w:w="1080" w:type="dxa"/>
            <w:tcBorders>
              <w:top w:val="nil"/>
              <w:left w:val="single" w:sz="4" w:space="0" w:color="auto"/>
              <w:bottom w:val="single" w:sz="4" w:space="0" w:color="auto"/>
              <w:right w:val="single" w:sz="4" w:space="0" w:color="auto"/>
            </w:tcBorders>
            <w:shd w:val="clear" w:color="000000" w:fill="D9D9D9"/>
            <w:noWrap/>
            <w:vAlign w:val="bottom"/>
            <w:hideMark/>
          </w:tcPr>
          <w:p w14:paraId="3657FC3D" w14:textId="77777777" w:rsidR="009926B4" w:rsidRPr="00953209" w:rsidRDefault="009926B4" w:rsidP="00BA6120">
            <w:pPr>
              <w:jc w:val="right"/>
              <w:rPr>
                <w:rFonts w:ascii="Calibri" w:hAnsi="Calibri" w:cs="Calibri"/>
                <w:color w:val="000000"/>
                <w:sz w:val="20"/>
                <w:szCs w:val="20"/>
              </w:rPr>
            </w:pPr>
            <w:r w:rsidRPr="00953209">
              <w:rPr>
                <w:rFonts w:ascii="Calibri" w:hAnsi="Calibri" w:cs="Calibri"/>
                <w:color w:val="000000"/>
                <w:sz w:val="20"/>
                <w:szCs w:val="20"/>
              </w:rPr>
              <w:t>20%</w:t>
            </w:r>
          </w:p>
        </w:tc>
        <w:tc>
          <w:tcPr>
            <w:tcW w:w="4567" w:type="dxa"/>
            <w:tcBorders>
              <w:top w:val="nil"/>
              <w:left w:val="nil"/>
              <w:bottom w:val="single" w:sz="4" w:space="0" w:color="auto"/>
              <w:right w:val="single" w:sz="4" w:space="0" w:color="auto"/>
            </w:tcBorders>
            <w:shd w:val="clear" w:color="000000" w:fill="D9D9D9"/>
            <w:vAlign w:val="bottom"/>
            <w:hideMark/>
          </w:tcPr>
          <w:p w14:paraId="687481AF"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НДС</w:t>
            </w:r>
          </w:p>
        </w:tc>
        <w:tc>
          <w:tcPr>
            <w:tcW w:w="989" w:type="dxa"/>
            <w:tcBorders>
              <w:top w:val="nil"/>
              <w:left w:val="nil"/>
              <w:bottom w:val="single" w:sz="4" w:space="0" w:color="auto"/>
              <w:right w:val="single" w:sz="4" w:space="0" w:color="auto"/>
            </w:tcBorders>
            <w:shd w:val="clear" w:color="000000" w:fill="D9D9D9"/>
            <w:vAlign w:val="bottom"/>
            <w:hideMark/>
          </w:tcPr>
          <w:p w14:paraId="589FF907" w14:textId="77777777" w:rsidR="009926B4" w:rsidRPr="00953209" w:rsidRDefault="009926B4" w:rsidP="00BA6120">
            <w:pPr>
              <w:rPr>
                <w:rFonts w:ascii="GHEA Grapalat" w:hAnsi="GHEA Grapalat" w:cs="Calibri"/>
                <w:b/>
                <w:bCs/>
                <w:color w:val="000000"/>
                <w:sz w:val="20"/>
                <w:szCs w:val="20"/>
              </w:rPr>
            </w:pPr>
            <w:r w:rsidRPr="00953209">
              <w:rPr>
                <w:rFonts w:ascii="GHEA Grapalat" w:hAnsi="GHEA Grapalat" w:cs="Calibri"/>
                <w:b/>
                <w:bCs/>
                <w:color w:val="000000"/>
                <w:sz w:val="20"/>
                <w:szCs w:val="20"/>
              </w:rPr>
              <w:t>тысяча AMD</w:t>
            </w:r>
          </w:p>
        </w:tc>
        <w:tc>
          <w:tcPr>
            <w:tcW w:w="1220" w:type="dxa"/>
            <w:tcBorders>
              <w:top w:val="nil"/>
              <w:left w:val="nil"/>
              <w:bottom w:val="single" w:sz="4" w:space="0" w:color="auto"/>
              <w:right w:val="single" w:sz="4" w:space="0" w:color="auto"/>
            </w:tcBorders>
            <w:shd w:val="clear" w:color="000000" w:fill="D9D9D9"/>
            <w:vAlign w:val="bottom"/>
            <w:hideMark/>
          </w:tcPr>
          <w:p w14:paraId="0C217550"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shd w:val="clear" w:color="000000" w:fill="D9D9D9"/>
            <w:vAlign w:val="bottom"/>
            <w:hideMark/>
          </w:tcPr>
          <w:p w14:paraId="7A9E2386"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803" w:type="dxa"/>
            <w:tcBorders>
              <w:top w:val="nil"/>
              <w:left w:val="nil"/>
              <w:bottom w:val="single" w:sz="4" w:space="0" w:color="auto"/>
              <w:right w:val="single" w:sz="4" w:space="0" w:color="auto"/>
            </w:tcBorders>
            <w:shd w:val="clear" w:color="000000" w:fill="D9D9D9"/>
            <w:vAlign w:val="bottom"/>
            <w:hideMark/>
          </w:tcPr>
          <w:p w14:paraId="1FC5C4FE"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9,499.63 </w:t>
            </w:r>
          </w:p>
        </w:tc>
      </w:tr>
      <w:tr w:rsidR="009926B4" w:rsidRPr="00953209" w14:paraId="0CD6939E" w14:textId="77777777" w:rsidTr="00203638">
        <w:trPr>
          <w:trHeight w:val="690"/>
        </w:trPr>
        <w:tc>
          <w:tcPr>
            <w:tcW w:w="1080" w:type="dxa"/>
            <w:tcBorders>
              <w:top w:val="nil"/>
              <w:left w:val="single" w:sz="4" w:space="0" w:color="auto"/>
              <w:bottom w:val="single" w:sz="4" w:space="0" w:color="auto"/>
              <w:right w:val="single" w:sz="4" w:space="0" w:color="auto"/>
            </w:tcBorders>
            <w:shd w:val="clear" w:color="000000" w:fill="D9D9D9"/>
            <w:noWrap/>
            <w:vAlign w:val="bottom"/>
            <w:hideMark/>
          </w:tcPr>
          <w:p w14:paraId="35FA4D40" w14:textId="77777777" w:rsidR="009926B4" w:rsidRPr="00953209" w:rsidRDefault="009926B4" w:rsidP="00BA6120">
            <w:pPr>
              <w:rPr>
                <w:rFonts w:ascii="Calibri" w:hAnsi="Calibri" w:cs="Calibri"/>
                <w:color w:val="000000"/>
                <w:sz w:val="20"/>
                <w:szCs w:val="20"/>
              </w:rPr>
            </w:pPr>
            <w:r w:rsidRPr="00953209">
              <w:rPr>
                <w:rFonts w:ascii="Calibri" w:hAnsi="Calibri" w:cs="Calibri"/>
                <w:color w:val="000000"/>
                <w:sz w:val="20"/>
                <w:szCs w:val="20"/>
              </w:rPr>
              <w:t> </w:t>
            </w:r>
          </w:p>
        </w:tc>
        <w:tc>
          <w:tcPr>
            <w:tcW w:w="4567" w:type="dxa"/>
            <w:tcBorders>
              <w:top w:val="nil"/>
              <w:left w:val="nil"/>
              <w:bottom w:val="single" w:sz="4" w:space="0" w:color="auto"/>
              <w:right w:val="single" w:sz="4" w:space="0" w:color="auto"/>
            </w:tcBorders>
            <w:shd w:val="clear" w:color="000000" w:fill="D9D9D9"/>
            <w:vAlign w:val="bottom"/>
            <w:hideMark/>
          </w:tcPr>
          <w:p w14:paraId="5E725E40"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Общий</w:t>
            </w:r>
          </w:p>
        </w:tc>
        <w:tc>
          <w:tcPr>
            <w:tcW w:w="989" w:type="dxa"/>
            <w:tcBorders>
              <w:top w:val="nil"/>
              <w:left w:val="nil"/>
              <w:bottom w:val="single" w:sz="4" w:space="0" w:color="auto"/>
              <w:right w:val="single" w:sz="4" w:space="0" w:color="auto"/>
            </w:tcBorders>
            <w:shd w:val="clear" w:color="000000" w:fill="D9D9D9"/>
            <w:vAlign w:val="bottom"/>
            <w:hideMark/>
          </w:tcPr>
          <w:p w14:paraId="6496A5EC" w14:textId="77777777" w:rsidR="009926B4" w:rsidRPr="00953209" w:rsidRDefault="009926B4" w:rsidP="00BA6120">
            <w:pPr>
              <w:rPr>
                <w:rFonts w:ascii="GHEA Grapalat" w:hAnsi="GHEA Grapalat" w:cs="Calibri"/>
                <w:b/>
                <w:bCs/>
                <w:color w:val="000000"/>
                <w:sz w:val="20"/>
                <w:szCs w:val="20"/>
              </w:rPr>
            </w:pPr>
            <w:r w:rsidRPr="00953209">
              <w:rPr>
                <w:rFonts w:ascii="GHEA Grapalat" w:hAnsi="GHEA Grapalat" w:cs="Calibri"/>
                <w:b/>
                <w:bCs/>
                <w:color w:val="000000"/>
                <w:sz w:val="20"/>
                <w:szCs w:val="20"/>
              </w:rPr>
              <w:t>тысяча AMD</w:t>
            </w:r>
          </w:p>
        </w:tc>
        <w:tc>
          <w:tcPr>
            <w:tcW w:w="1220" w:type="dxa"/>
            <w:tcBorders>
              <w:top w:val="nil"/>
              <w:left w:val="nil"/>
              <w:bottom w:val="single" w:sz="4" w:space="0" w:color="auto"/>
              <w:right w:val="single" w:sz="4" w:space="0" w:color="auto"/>
            </w:tcBorders>
            <w:shd w:val="clear" w:color="000000" w:fill="D9D9D9"/>
            <w:vAlign w:val="bottom"/>
            <w:hideMark/>
          </w:tcPr>
          <w:p w14:paraId="0268456D"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051" w:type="dxa"/>
            <w:tcBorders>
              <w:top w:val="nil"/>
              <w:left w:val="nil"/>
              <w:bottom w:val="single" w:sz="4" w:space="0" w:color="auto"/>
              <w:right w:val="single" w:sz="4" w:space="0" w:color="auto"/>
            </w:tcBorders>
            <w:shd w:val="clear" w:color="000000" w:fill="D9D9D9"/>
            <w:vAlign w:val="bottom"/>
            <w:hideMark/>
          </w:tcPr>
          <w:p w14:paraId="753C0F48" w14:textId="77777777" w:rsidR="009926B4" w:rsidRPr="00953209" w:rsidRDefault="009926B4" w:rsidP="00BA6120">
            <w:pPr>
              <w:rPr>
                <w:rFonts w:ascii="GHEA Grapalat" w:hAnsi="GHEA Grapalat" w:cs="Calibri"/>
                <w:b/>
                <w:bCs/>
                <w:color w:val="000000"/>
                <w:sz w:val="20"/>
                <w:szCs w:val="20"/>
              </w:rPr>
            </w:pPr>
            <w:r w:rsidRPr="00953209">
              <w:rPr>
                <w:rFonts w:ascii="Calibri" w:hAnsi="Calibri" w:cs="Calibri"/>
                <w:b/>
                <w:bCs/>
                <w:color w:val="000000"/>
                <w:sz w:val="20"/>
                <w:szCs w:val="20"/>
              </w:rPr>
              <w:t> </w:t>
            </w:r>
          </w:p>
        </w:tc>
        <w:tc>
          <w:tcPr>
            <w:tcW w:w="1803" w:type="dxa"/>
            <w:tcBorders>
              <w:top w:val="nil"/>
              <w:left w:val="nil"/>
              <w:bottom w:val="single" w:sz="4" w:space="0" w:color="auto"/>
              <w:right w:val="single" w:sz="4" w:space="0" w:color="auto"/>
            </w:tcBorders>
            <w:shd w:val="clear" w:color="000000" w:fill="D9D9D9"/>
            <w:vAlign w:val="bottom"/>
            <w:hideMark/>
          </w:tcPr>
          <w:p w14:paraId="1C232F34" w14:textId="77777777" w:rsidR="009926B4" w:rsidRPr="00953209" w:rsidRDefault="009926B4" w:rsidP="00BA6120">
            <w:pPr>
              <w:rPr>
                <w:rFonts w:ascii="GHEA Grapalat" w:hAnsi="GHEA Grapalat" w:cs="Calibri"/>
                <w:b/>
                <w:bCs/>
                <w:i/>
                <w:iCs/>
                <w:color w:val="000000"/>
                <w:sz w:val="20"/>
                <w:szCs w:val="20"/>
              </w:rPr>
            </w:pPr>
            <w:r w:rsidRPr="00953209">
              <w:rPr>
                <w:rFonts w:ascii="GHEA Grapalat" w:hAnsi="GHEA Grapalat" w:cs="Calibri"/>
                <w:b/>
                <w:bCs/>
                <w:i/>
                <w:iCs/>
                <w:color w:val="000000"/>
                <w:sz w:val="20"/>
                <w:szCs w:val="20"/>
              </w:rPr>
              <w:t xml:space="preserve">                                 56,997.76 </w:t>
            </w:r>
          </w:p>
        </w:tc>
      </w:tr>
    </w:tbl>
    <w:p w14:paraId="417B6BF1" w14:textId="77777777" w:rsidR="00C05F85" w:rsidRDefault="00C05F85" w:rsidP="002E7B63">
      <w:pPr>
        <w:widowControl w:val="0"/>
        <w:spacing w:after="160" w:line="360" w:lineRule="auto"/>
        <w:jc w:val="center"/>
        <w:rPr>
          <w:rFonts w:ascii="GHEA Grapalat" w:hAnsi="GHEA Grapalat"/>
          <w:bCs/>
          <w:sz w:val="22"/>
          <w:szCs w:val="22"/>
          <w:lang w:val="hy-AM"/>
        </w:rPr>
      </w:pPr>
    </w:p>
    <w:p w14:paraId="08C3CB29" w14:textId="77777777" w:rsidR="009926B4" w:rsidRDefault="009926B4" w:rsidP="002E7B63">
      <w:pPr>
        <w:widowControl w:val="0"/>
        <w:spacing w:after="160" w:line="360" w:lineRule="auto"/>
        <w:jc w:val="center"/>
        <w:rPr>
          <w:rFonts w:ascii="GHEA Grapalat" w:hAnsi="GHEA Grapalat"/>
          <w:bCs/>
          <w:sz w:val="22"/>
          <w:szCs w:val="22"/>
          <w:lang w:val="hy-AM"/>
        </w:rPr>
      </w:pPr>
    </w:p>
    <w:p w14:paraId="125B336C" w14:textId="0A97E530" w:rsidR="00B275AE" w:rsidRDefault="003E411E" w:rsidP="002E7B63">
      <w:pPr>
        <w:widowControl w:val="0"/>
        <w:spacing w:after="160" w:line="360" w:lineRule="auto"/>
        <w:jc w:val="center"/>
        <w:rPr>
          <w:rFonts w:ascii="GHEA Grapalat" w:hAnsi="GHEA Grapalat"/>
          <w:bCs/>
          <w:sz w:val="22"/>
          <w:szCs w:val="22"/>
          <w:lang w:val="hy-AM"/>
        </w:rPr>
      </w:pPr>
      <w:r w:rsidRPr="003E411E">
        <w:rPr>
          <w:rFonts w:ascii="GHEA Grapalat" w:hAnsi="GHEA Grapalat"/>
          <w:bCs/>
          <w:sz w:val="22"/>
          <w:szCs w:val="22"/>
          <w:lang w:val="hy-AM"/>
        </w:rPr>
        <w:t>ПРОЧИЕ УСЛОВИЯ, ИЗЛОЖЕННЫЕ</w:t>
      </w:r>
    </w:p>
    <w:p w14:paraId="099ACB39" w14:textId="77777777" w:rsidR="003E411E" w:rsidRPr="003E411E" w:rsidRDefault="003E411E" w:rsidP="003E411E">
      <w:pPr>
        <w:widowControl w:val="0"/>
        <w:spacing w:after="160" w:line="360" w:lineRule="auto"/>
        <w:rPr>
          <w:rFonts w:ascii="GHEA Grapalat" w:hAnsi="GHEA Grapalat"/>
          <w:bCs/>
          <w:sz w:val="22"/>
          <w:szCs w:val="22"/>
          <w:lang w:val="hy-AM"/>
        </w:rPr>
      </w:pPr>
      <w:r w:rsidRPr="003E411E">
        <w:rPr>
          <w:rFonts w:ascii="GHEA Grapalat" w:hAnsi="GHEA Grapalat"/>
          <w:bCs/>
          <w:sz w:val="22"/>
          <w:szCs w:val="22"/>
          <w:lang w:val="hy-AM"/>
        </w:rPr>
        <w:t>Выполнять не менее 100 процентов работы лично, в порядке и в сроки, установленные договором, собственными силами, инструментами, механизмами, а также необходимыми материалами надлежащего качества, в соответствии с проектом и сметой.</w:t>
      </w:r>
    </w:p>
    <w:p w14:paraId="1272F46B" w14:textId="77777777" w:rsidR="003E411E" w:rsidRPr="003E411E" w:rsidRDefault="003E411E" w:rsidP="003E411E">
      <w:pPr>
        <w:widowControl w:val="0"/>
        <w:spacing w:after="160" w:line="360" w:lineRule="auto"/>
        <w:rPr>
          <w:rFonts w:ascii="GHEA Grapalat" w:hAnsi="GHEA Grapalat"/>
          <w:bCs/>
          <w:sz w:val="22"/>
          <w:szCs w:val="22"/>
          <w:lang w:val="hy-AM"/>
        </w:rPr>
      </w:pPr>
    </w:p>
    <w:p w14:paraId="5F1774E0" w14:textId="77777777" w:rsidR="003E411E" w:rsidRPr="003E411E" w:rsidRDefault="003E411E" w:rsidP="003E411E">
      <w:pPr>
        <w:widowControl w:val="0"/>
        <w:spacing w:after="160" w:line="360" w:lineRule="auto"/>
        <w:rPr>
          <w:rFonts w:ascii="GHEA Grapalat" w:hAnsi="GHEA Grapalat"/>
          <w:bCs/>
          <w:sz w:val="22"/>
          <w:szCs w:val="22"/>
          <w:lang w:val="hy-AM"/>
        </w:rPr>
      </w:pPr>
      <w:r w:rsidRPr="003E411E">
        <w:rPr>
          <w:rFonts w:ascii="GHEA Grapalat" w:hAnsi="GHEA Grapalat"/>
          <w:bCs/>
          <w:sz w:val="22"/>
          <w:szCs w:val="22"/>
          <w:lang w:val="hy-AM"/>
        </w:rPr>
        <w:t>*Участник должен иметь лицензию на строительную деятельность по следующим направлениям градостроительства:</w:t>
      </w:r>
    </w:p>
    <w:p w14:paraId="21EBA492" w14:textId="77777777" w:rsidR="003E411E" w:rsidRPr="003E411E" w:rsidRDefault="003E411E" w:rsidP="003E411E">
      <w:pPr>
        <w:widowControl w:val="0"/>
        <w:spacing w:after="160" w:line="360" w:lineRule="auto"/>
        <w:rPr>
          <w:rFonts w:ascii="GHEA Grapalat" w:hAnsi="GHEA Grapalat"/>
          <w:bCs/>
          <w:sz w:val="22"/>
          <w:szCs w:val="22"/>
          <w:lang w:val="hy-AM"/>
        </w:rPr>
      </w:pPr>
      <w:r w:rsidRPr="003E411E">
        <w:rPr>
          <w:rFonts w:ascii="GHEA Grapalat" w:hAnsi="GHEA Grapalat"/>
          <w:bCs/>
          <w:sz w:val="22"/>
          <w:szCs w:val="22"/>
          <w:lang w:val="hy-AM"/>
        </w:rPr>
        <w:t>1) Вставить код: 04 Жилые, общественные и промышленные сооружения - лицензия 2-го класса</w:t>
      </w:r>
    </w:p>
    <w:p w14:paraId="68153DCB" w14:textId="77777777" w:rsidR="003E411E" w:rsidRPr="003E411E" w:rsidRDefault="003E411E" w:rsidP="003E411E">
      <w:pPr>
        <w:widowControl w:val="0"/>
        <w:spacing w:after="160" w:line="360" w:lineRule="auto"/>
        <w:rPr>
          <w:rFonts w:ascii="GHEA Grapalat" w:hAnsi="GHEA Grapalat"/>
          <w:bCs/>
          <w:sz w:val="22"/>
          <w:szCs w:val="22"/>
          <w:lang w:val="hy-AM"/>
        </w:rPr>
      </w:pPr>
      <w:r w:rsidRPr="003E411E">
        <w:rPr>
          <w:rFonts w:ascii="GHEA Grapalat" w:hAnsi="GHEA Grapalat"/>
          <w:bCs/>
          <w:sz w:val="22"/>
          <w:szCs w:val="22"/>
          <w:lang w:val="hy-AM"/>
        </w:rPr>
        <w:t>2) Вставить код: 05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 лицензия 2-го класса</w:t>
      </w:r>
    </w:p>
    <w:p w14:paraId="11F07CE6" w14:textId="77777777" w:rsidR="003E411E" w:rsidRPr="003E411E" w:rsidRDefault="003E411E" w:rsidP="003E411E">
      <w:pPr>
        <w:widowControl w:val="0"/>
        <w:spacing w:after="160" w:line="360" w:lineRule="auto"/>
        <w:rPr>
          <w:rFonts w:ascii="GHEA Grapalat" w:hAnsi="GHEA Grapalat"/>
          <w:bCs/>
          <w:sz w:val="22"/>
          <w:szCs w:val="22"/>
          <w:lang w:val="hy-AM"/>
        </w:rPr>
      </w:pPr>
      <w:r w:rsidRPr="003E411E">
        <w:rPr>
          <w:rFonts w:ascii="GHEA Grapalat" w:hAnsi="GHEA Grapalat"/>
          <w:bCs/>
          <w:sz w:val="22"/>
          <w:szCs w:val="22"/>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51F44976" w14:textId="77777777" w:rsidR="003E411E" w:rsidRPr="003E411E" w:rsidRDefault="003E411E" w:rsidP="003E411E">
      <w:pPr>
        <w:widowControl w:val="0"/>
        <w:spacing w:after="160" w:line="360" w:lineRule="auto"/>
        <w:rPr>
          <w:rFonts w:ascii="GHEA Grapalat" w:hAnsi="GHEA Grapalat"/>
          <w:bCs/>
          <w:sz w:val="22"/>
          <w:szCs w:val="22"/>
          <w:lang w:val="hy-AM"/>
        </w:rPr>
      </w:pPr>
      <w:r w:rsidRPr="003E411E">
        <w:rPr>
          <w:rFonts w:ascii="GHEA Grapalat" w:hAnsi="GHEA Grapalat"/>
          <w:bCs/>
          <w:sz w:val="22"/>
          <w:szCs w:val="22"/>
          <w:lang w:val="hy-AM"/>
        </w:rPr>
        <w:t xml:space="preserve">Наличие отличительного знака организации, осуществляющей строительство, на униформе </w:t>
      </w:r>
      <w:r w:rsidRPr="003E411E">
        <w:rPr>
          <w:rFonts w:ascii="GHEA Grapalat" w:hAnsi="GHEA Grapalat"/>
          <w:bCs/>
          <w:sz w:val="22"/>
          <w:szCs w:val="22"/>
          <w:lang w:val="hy-AM"/>
        </w:rPr>
        <w:lastRenderedPageBreak/>
        <w:t>строителей.</w:t>
      </w:r>
    </w:p>
    <w:p w14:paraId="3EB39F7B" w14:textId="23B31FC4" w:rsidR="003E411E" w:rsidRDefault="003E411E" w:rsidP="003E411E">
      <w:pPr>
        <w:widowControl w:val="0"/>
        <w:spacing w:after="160" w:line="360" w:lineRule="auto"/>
        <w:rPr>
          <w:rFonts w:ascii="GHEA Grapalat" w:hAnsi="GHEA Grapalat"/>
          <w:bCs/>
          <w:sz w:val="22"/>
          <w:szCs w:val="22"/>
          <w:lang w:val="hy-AM"/>
        </w:rPr>
      </w:pPr>
      <w:r w:rsidRPr="003E411E">
        <w:rPr>
          <w:rFonts w:ascii="GHEA Grapalat" w:hAnsi="GHEA Grapalat"/>
          <w:bCs/>
          <w:sz w:val="22"/>
          <w:szCs w:val="22"/>
          <w:lang w:val="hy-AM"/>
        </w:rPr>
        <w:t>Наличие устройств видеозаписи.</w:t>
      </w: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556E15D" w14:textId="72F874EE" w:rsidR="00574C07" w:rsidRPr="003132BA" w:rsidRDefault="00323C4E" w:rsidP="00574C07">
      <w:pPr>
        <w:jc w:val="center"/>
        <w:rPr>
          <w:rFonts w:ascii="GHEA Grapalat" w:hAnsi="GHEA Grapalat"/>
          <w:b/>
          <w:i/>
          <w:sz w:val="20"/>
          <w:lang w:val="hy-AM"/>
        </w:rPr>
      </w:pPr>
      <w:r>
        <w:rPr>
          <w:rFonts w:ascii="GHEA Grapalat" w:hAnsi="GHEA Grapalat"/>
          <w:bCs/>
          <w:caps/>
          <w:sz w:val="22"/>
          <w:szCs w:val="22"/>
          <w:lang w:val="hy-AM"/>
        </w:rPr>
        <w:t>Работы по благоустройству и модернизации парка, расположенного по адресу: Сарьян 2/2, Кентронский административный район Еревана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371815B7" w14:textId="2F591DB1" w:rsidR="00574C07" w:rsidRPr="003132BA" w:rsidRDefault="00323C4E" w:rsidP="00574C07">
            <w:pPr>
              <w:jc w:val="center"/>
              <w:rPr>
                <w:rFonts w:ascii="GHEA Grapalat" w:hAnsi="GHEA Grapalat"/>
                <w:b/>
                <w:i/>
                <w:sz w:val="20"/>
                <w:lang w:val="hy-AM"/>
              </w:rPr>
            </w:pPr>
            <w:r>
              <w:rPr>
                <w:rFonts w:ascii="GHEA Grapalat" w:hAnsi="GHEA Grapalat"/>
                <w:bCs/>
                <w:caps/>
                <w:sz w:val="22"/>
                <w:szCs w:val="22"/>
                <w:lang w:val="hy-AM"/>
              </w:rPr>
              <w:t>Работы по благоустройству и модернизации парка, расположенного по адресу: Сарьян 2/2, Кентронский административный район Еревана города Еревана</w:t>
            </w:r>
          </w:p>
          <w:p w14:paraId="59E5E947" w14:textId="3F8D9EF6" w:rsidR="00E41080" w:rsidRPr="00574C07" w:rsidRDefault="00E41080" w:rsidP="00754874">
            <w:pPr>
              <w:widowControl w:val="0"/>
              <w:spacing w:after="120"/>
              <w:jc w:val="center"/>
              <w:rPr>
                <w:rFonts w:ascii="GHEA Grapalat" w:hAnsi="GHEA Grapalat"/>
                <w:sz w:val="22"/>
                <w:szCs w:val="22"/>
                <w:lang w:val="hy-AM"/>
              </w:rPr>
            </w:pPr>
          </w:p>
        </w:tc>
        <w:tc>
          <w:tcPr>
            <w:tcW w:w="3954" w:type="dxa"/>
          </w:tcPr>
          <w:p w14:paraId="4F16852A" w14:textId="77777777" w:rsidR="004E7BF8" w:rsidRDefault="004E7BF8" w:rsidP="00754874">
            <w:pPr>
              <w:widowControl w:val="0"/>
              <w:spacing w:after="120"/>
              <w:jc w:val="center"/>
              <w:rPr>
                <w:rFonts w:ascii="GHEA Grapalat" w:hAnsi="GHEA Grapalat"/>
                <w:sz w:val="20"/>
                <w:szCs w:val="20"/>
                <w:lang w:val="hy-AM"/>
              </w:rPr>
            </w:pPr>
          </w:p>
          <w:p w14:paraId="643336AC" w14:textId="2DF29A4F" w:rsidR="00E41080" w:rsidRPr="00342543" w:rsidRDefault="00837A9E" w:rsidP="00754874">
            <w:pPr>
              <w:widowControl w:val="0"/>
              <w:spacing w:after="120"/>
              <w:jc w:val="center"/>
              <w:rPr>
                <w:rFonts w:ascii="GHEA Grapalat" w:hAnsi="GHEA Grapalat" w:cs="Calibri"/>
                <w:color w:val="000000"/>
                <w:sz w:val="20"/>
                <w:szCs w:val="20"/>
              </w:rPr>
            </w:pPr>
            <w:r w:rsidRPr="00C12964">
              <w:rPr>
                <w:rFonts w:ascii="GHEA Grapalat" w:hAnsi="GHEA Grapalat"/>
                <w:sz w:val="20"/>
                <w:szCs w:val="20"/>
                <w:lang w:val="hy-AM"/>
              </w:rPr>
              <w:t>Строительные работы, предусмотренные договором, начинаются со дня вступления в силу договора/соглашения о предоставлении услуг технического надзора</w:t>
            </w:r>
          </w:p>
        </w:tc>
        <w:tc>
          <w:tcPr>
            <w:tcW w:w="1980" w:type="dxa"/>
            <w:vAlign w:val="center"/>
          </w:tcPr>
          <w:p w14:paraId="1BC55FF8" w14:textId="4AA708EC" w:rsidR="00E41080" w:rsidRPr="00342543" w:rsidRDefault="00B63748" w:rsidP="00754874">
            <w:pPr>
              <w:widowControl w:val="0"/>
              <w:spacing w:after="120"/>
              <w:jc w:val="center"/>
              <w:rPr>
                <w:rFonts w:ascii="GHEA Grapalat" w:hAnsi="GHEA Grapalat" w:cs="Calibri"/>
                <w:color w:val="000000"/>
                <w:sz w:val="20"/>
                <w:szCs w:val="20"/>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36"/>
        <w:gridCol w:w="556"/>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574C07">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36"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56"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AA3CEB" w:rsidRPr="0084361A" w14:paraId="2532CE43" w14:textId="77777777" w:rsidTr="001449B1">
        <w:trPr>
          <w:gridAfter w:val="1"/>
          <w:wAfter w:w="10" w:type="dxa"/>
          <w:cantSplit/>
          <w:trHeight w:val="1134"/>
        </w:trPr>
        <w:tc>
          <w:tcPr>
            <w:tcW w:w="708" w:type="dxa"/>
            <w:vAlign w:val="center"/>
          </w:tcPr>
          <w:p w14:paraId="795342E8" w14:textId="77777777" w:rsidR="00AA3CEB" w:rsidRPr="0084361A" w:rsidRDefault="00AA3CEB" w:rsidP="00AA3CEB">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5EB4E973" w14:textId="77777777" w:rsidR="00AA3CEB" w:rsidRDefault="00AA3CEB" w:rsidP="00AA3CEB">
            <w:pPr>
              <w:widowControl w:val="0"/>
              <w:spacing w:after="120"/>
              <w:ind w:left="-95" w:right="-88"/>
              <w:jc w:val="center"/>
              <w:rPr>
                <w:rFonts w:ascii="GHEA Grapalat" w:hAnsi="GHEA Grapalat" w:cs="Arial"/>
                <w:sz w:val="28"/>
                <w:szCs w:val="28"/>
                <w:vertAlign w:val="superscript"/>
                <w:lang w:val="hy-AM"/>
              </w:rPr>
            </w:pPr>
          </w:p>
          <w:p w14:paraId="737AA289" w14:textId="77777777" w:rsidR="00AA3CEB" w:rsidRPr="00393ACE" w:rsidRDefault="00AA3CEB" w:rsidP="00AA3CEB">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45611300/611</w:t>
            </w:r>
          </w:p>
          <w:p w14:paraId="0A3AAF80" w14:textId="7A782CEC" w:rsidR="00AA3CEB" w:rsidRPr="00AE54F9" w:rsidRDefault="00AA3CEB" w:rsidP="00AA3CEB">
            <w:pPr>
              <w:suppressAutoHyphens/>
              <w:ind w:left="-158" w:right="-108"/>
              <w:jc w:val="center"/>
              <w:rPr>
                <w:rFonts w:ascii="Calibri" w:eastAsia="Calibri" w:hAnsi="Calibri" w:cs="Calibri"/>
                <w:lang w:val="hy-AM"/>
              </w:rPr>
            </w:pPr>
          </w:p>
        </w:tc>
        <w:tc>
          <w:tcPr>
            <w:tcW w:w="1800" w:type="dxa"/>
            <w:vAlign w:val="center"/>
          </w:tcPr>
          <w:p w14:paraId="086B86AA" w14:textId="744AF328" w:rsidR="00AA3CEB" w:rsidRPr="00EA68C3" w:rsidRDefault="00AA3CEB" w:rsidP="00AA3CEB">
            <w:pPr>
              <w:suppressAutoHyphens/>
              <w:jc w:val="center"/>
              <w:rPr>
                <w:rFonts w:ascii="Calibri" w:eastAsia="Calibri" w:hAnsi="Calibri" w:cs="Calibri"/>
                <w:sz w:val="18"/>
                <w:szCs w:val="18"/>
              </w:rPr>
            </w:pPr>
            <w:r>
              <w:rPr>
                <w:rFonts w:ascii="GHEA Grapalat" w:hAnsi="GHEA Grapalat" w:cs="Calibri"/>
                <w:color w:val="000000"/>
                <w:sz w:val="20"/>
                <w:szCs w:val="20"/>
              </w:rPr>
              <w:t>Проведение работ по нанесению резинового покрытия на детских площадках во дворах административного района Шенгавит города Еревана</w:t>
            </w:r>
          </w:p>
        </w:tc>
        <w:tc>
          <w:tcPr>
            <w:tcW w:w="474" w:type="dxa"/>
            <w:tcBorders>
              <w:top w:val="single" w:sz="4" w:space="0" w:color="auto"/>
              <w:left w:val="single" w:sz="4" w:space="0" w:color="auto"/>
              <w:bottom w:val="single" w:sz="4" w:space="0" w:color="auto"/>
              <w:right w:val="single" w:sz="4" w:space="0" w:color="auto"/>
            </w:tcBorders>
            <w:vAlign w:val="center"/>
          </w:tcPr>
          <w:p w14:paraId="41B48731"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019CDF9" w14:textId="4AC34ED8" w:rsidR="00AA3CEB" w:rsidRPr="00C01B39" w:rsidRDefault="00AA3CEB" w:rsidP="00AA3CEB">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504" w:type="dxa"/>
            <w:tcBorders>
              <w:top w:val="single" w:sz="4" w:space="0" w:color="auto"/>
              <w:left w:val="nil"/>
              <w:bottom w:val="single" w:sz="4" w:space="0" w:color="auto"/>
              <w:right w:val="single" w:sz="4" w:space="0" w:color="auto"/>
            </w:tcBorders>
            <w:vAlign w:val="center"/>
          </w:tcPr>
          <w:p w14:paraId="41CC0407"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8FF955D" w14:textId="6AF4862B"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488" w:type="dxa"/>
            <w:tcBorders>
              <w:top w:val="single" w:sz="4" w:space="0" w:color="auto"/>
              <w:left w:val="nil"/>
              <w:bottom w:val="single" w:sz="4" w:space="0" w:color="auto"/>
              <w:right w:val="single" w:sz="4" w:space="0" w:color="auto"/>
            </w:tcBorders>
            <w:vAlign w:val="center"/>
          </w:tcPr>
          <w:p w14:paraId="0145B9C6"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011C457" w14:textId="47A78929"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tcPr>
          <w:p w14:paraId="09BD5DA3"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A8EBEB8"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03D63C2D"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6B450D93"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64A5EFE1" w14:textId="5256E968"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tcPr>
          <w:p w14:paraId="379EFA2E"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6CF524C7"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33EB214E"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0AD43F2"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4CF0865F" w14:textId="5E698201"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tcPr>
          <w:p w14:paraId="425D697D"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0E591D20"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39958B67"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7B58F0D8"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425FB91D" w14:textId="3911CFAD"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551" w:type="dxa"/>
            <w:tcBorders>
              <w:top w:val="single" w:sz="4" w:space="0" w:color="auto"/>
              <w:left w:val="nil"/>
              <w:bottom w:val="single" w:sz="4" w:space="0" w:color="auto"/>
              <w:right w:val="single" w:sz="4" w:space="0" w:color="auto"/>
            </w:tcBorders>
          </w:tcPr>
          <w:p w14:paraId="44E2B8F7"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04AB1D9"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3F41D835"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770D3FD6"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6D4D55C3" w14:textId="5C1043FE"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583" w:type="dxa"/>
            <w:tcBorders>
              <w:top w:val="single" w:sz="4" w:space="0" w:color="auto"/>
              <w:left w:val="nil"/>
              <w:bottom w:val="single" w:sz="4" w:space="0" w:color="auto"/>
              <w:right w:val="single" w:sz="4" w:space="0" w:color="auto"/>
            </w:tcBorders>
          </w:tcPr>
          <w:p w14:paraId="0F113EFF"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5B5708D2"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7F4FAD40"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80D8393"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4AE01DF0" w14:textId="2EB670AE"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tcPr>
          <w:p w14:paraId="4DA5D241"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6023B7DA"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0F699DF"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6F8D9E8A"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2E96305" w14:textId="2F79D282"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tcPr>
          <w:p w14:paraId="7938190F"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70738908"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5759AAEB"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3F9A0684"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E8880B3" w14:textId="25FEEB6A"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436" w:type="dxa"/>
            <w:tcBorders>
              <w:top w:val="single" w:sz="4" w:space="0" w:color="auto"/>
              <w:left w:val="nil"/>
              <w:bottom w:val="single" w:sz="4" w:space="0" w:color="auto"/>
              <w:right w:val="single" w:sz="4" w:space="0" w:color="auto"/>
            </w:tcBorders>
          </w:tcPr>
          <w:p w14:paraId="6FF4BD25"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4B1B90ED"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6D592CC7"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565D1248"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75BE0A3F" w14:textId="1117BA91"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556" w:type="dxa"/>
            <w:tcBorders>
              <w:top w:val="single" w:sz="4" w:space="0" w:color="auto"/>
              <w:left w:val="nil"/>
              <w:bottom w:val="single" w:sz="4" w:space="0" w:color="auto"/>
              <w:right w:val="single" w:sz="4" w:space="0" w:color="auto"/>
            </w:tcBorders>
          </w:tcPr>
          <w:p w14:paraId="6C9F9008"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1BCB6FD"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09753538"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24AAEC4"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69C0E12" w14:textId="70875166"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c>
          <w:tcPr>
            <w:tcW w:w="713" w:type="dxa"/>
            <w:tcBorders>
              <w:top w:val="single" w:sz="4" w:space="0" w:color="auto"/>
              <w:left w:val="nil"/>
              <w:bottom w:val="single" w:sz="4" w:space="0" w:color="auto"/>
              <w:right w:val="single" w:sz="4" w:space="0" w:color="auto"/>
            </w:tcBorders>
            <w:shd w:val="clear" w:color="000000" w:fill="FFFFFF"/>
          </w:tcPr>
          <w:p w14:paraId="0CCBE380"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45FD7E3"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5C9A827"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A86FD13"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7BD493B0" w14:textId="4444B2AA"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sidRPr="007A7DED">
              <w:rPr>
                <w:rFonts w:ascii="GHEA Grapalat" w:hAnsi="GHEA Grapalat" w:cs="Arial"/>
                <w:sz w:val="20"/>
                <w:szCs w:val="20"/>
              </w:rPr>
              <w:t>0%</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96E0" w14:textId="77777777" w:rsidR="00A3390D" w:rsidRDefault="00A3390D">
      <w:r>
        <w:separator/>
      </w:r>
    </w:p>
  </w:endnote>
  <w:endnote w:type="continuationSeparator" w:id="0">
    <w:p w14:paraId="2C885241" w14:textId="77777777" w:rsidR="00A3390D" w:rsidRDefault="00A3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825E4F" w:rsidRPr="003E450C" w:rsidRDefault="00825E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74C07">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EF7F8" w14:textId="77777777" w:rsidR="00A3390D" w:rsidRDefault="00A3390D">
      <w:r>
        <w:separator/>
      </w:r>
    </w:p>
  </w:footnote>
  <w:footnote w:type="continuationSeparator" w:id="0">
    <w:p w14:paraId="0DA0CFFC" w14:textId="77777777" w:rsidR="00A3390D" w:rsidRDefault="00A3390D">
      <w:r>
        <w:continuationSeparator/>
      </w:r>
    </w:p>
  </w:footnote>
  <w:footnote w:id="1">
    <w:p w14:paraId="33B4C7EE" w14:textId="29F6AF91" w:rsidR="00825E4F" w:rsidRPr="00793343" w:rsidRDefault="00825E4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825E4F" w:rsidRPr="008842CE" w:rsidRDefault="00825E4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825E4F" w:rsidRPr="00541313" w:rsidRDefault="00825E4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825E4F" w:rsidRDefault="00825E4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825E4F" w:rsidRDefault="00825E4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825E4F" w:rsidRDefault="00825E4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825E4F" w:rsidRPr="00D3436F" w:rsidRDefault="00825E4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825E4F" w:rsidRPr="008842CE" w:rsidRDefault="00825E4F" w:rsidP="001831C4">
      <w:pPr>
        <w:pStyle w:val="FootnoteText"/>
        <w:widowControl w:val="0"/>
        <w:jc w:val="both"/>
        <w:rPr>
          <w:rFonts w:ascii="GHEA Grapalat" w:hAnsi="GHEA Grapalat"/>
          <w:lang w:val="af-ZA"/>
        </w:rPr>
      </w:pPr>
    </w:p>
    <w:p w14:paraId="426F9AF5" w14:textId="77777777" w:rsidR="00825E4F" w:rsidRPr="008842CE" w:rsidRDefault="00825E4F" w:rsidP="008842CE">
      <w:pPr>
        <w:pStyle w:val="FootnoteText"/>
        <w:widowControl w:val="0"/>
        <w:jc w:val="both"/>
        <w:rPr>
          <w:rFonts w:ascii="GHEA Grapalat" w:hAnsi="GHEA Grapalat"/>
          <w:lang w:val="af-ZA"/>
        </w:rPr>
      </w:pPr>
    </w:p>
  </w:footnote>
  <w:footnote w:id="4">
    <w:p w14:paraId="4E986EC3" w14:textId="77777777" w:rsidR="00825E4F" w:rsidRPr="00CD6B60" w:rsidRDefault="00825E4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825E4F" w:rsidRPr="00CD6B60" w:rsidRDefault="00825E4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825E4F" w:rsidRDefault="00825E4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825E4F" w:rsidRDefault="00825E4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825E4F" w:rsidRPr="009E2596" w:rsidRDefault="00825E4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825E4F" w:rsidRPr="003B5BE3" w:rsidRDefault="00825E4F"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825E4F" w:rsidRDefault="00825E4F" w:rsidP="006B54CE">
      <w:pPr>
        <w:pStyle w:val="FootnoteText"/>
        <w:jc w:val="both"/>
        <w:rPr>
          <w:rFonts w:asciiTheme="minorHAnsi" w:hAnsiTheme="minorHAnsi"/>
        </w:rPr>
      </w:pPr>
    </w:p>
    <w:p w14:paraId="40293CE7" w14:textId="77777777" w:rsidR="00825E4F" w:rsidRPr="00D3436F" w:rsidRDefault="00825E4F"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825E4F" w:rsidRPr="000811C1" w:rsidRDefault="00825E4F" w:rsidP="006B54CE">
      <w:pPr>
        <w:pStyle w:val="FootnoteText"/>
        <w:rPr>
          <w:rFonts w:asciiTheme="minorHAnsi" w:hAnsiTheme="minorHAnsi"/>
        </w:rPr>
      </w:pPr>
    </w:p>
  </w:footnote>
  <w:footnote w:id="7">
    <w:p w14:paraId="54A12525" w14:textId="77777777" w:rsidR="00825E4F" w:rsidRPr="00810F23" w:rsidRDefault="00825E4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825E4F" w:rsidRPr="0087711E" w:rsidRDefault="00825E4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825E4F" w:rsidRPr="0087711E" w:rsidRDefault="00825E4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825E4F" w:rsidRPr="002A3375" w:rsidRDefault="00825E4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825E4F" w:rsidRDefault="00825E4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825E4F" w:rsidRPr="00BD16E0" w:rsidRDefault="00825E4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825E4F" w:rsidRPr="000C5D3D" w:rsidRDefault="00825E4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825E4F" w:rsidRPr="0092041F" w:rsidRDefault="00825E4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825E4F" w:rsidRPr="0092041F" w:rsidRDefault="00825E4F" w:rsidP="00C67FAB">
      <w:pPr>
        <w:pStyle w:val="FootnoteText"/>
        <w:jc w:val="both"/>
        <w:rPr>
          <w:rFonts w:ascii="GHEA Grapalat" w:hAnsi="GHEA Grapalat"/>
          <w:i/>
        </w:rPr>
      </w:pPr>
    </w:p>
  </w:footnote>
  <w:footnote w:id="11">
    <w:p w14:paraId="362A13F6" w14:textId="77777777" w:rsidR="00825E4F" w:rsidRPr="00511966" w:rsidRDefault="00825E4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825E4F" w:rsidRPr="008E4439" w:rsidRDefault="00825E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825E4F" w:rsidRPr="000811C1" w:rsidRDefault="00825E4F" w:rsidP="0027573B">
      <w:pPr>
        <w:pStyle w:val="FootnoteText"/>
        <w:rPr>
          <w:rFonts w:ascii="Sylfaen" w:hAnsi="Sylfaen"/>
          <w:sz w:val="18"/>
          <w:szCs w:val="18"/>
        </w:rPr>
      </w:pPr>
    </w:p>
  </w:footnote>
  <w:footnote w:id="13">
    <w:p w14:paraId="44279788" w14:textId="77777777" w:rsidR="00825E4F" w:rsidRPr="00A31673" w:rsidRDefault="00825E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825E4F" w:rsidRPr="00DE7706" w:rsidRDefault="00825E4F"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825E4F" w:rsidRPr="00810F23" w:rsidRDefault="00825E4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825E4F" w:rsidRPr="005F2C25" w:rsidRDefault="00825E4F" w:rsidP="0014410F">
      <w:pPr>
        <w:pStyle w:val="FootnoteText"/>
        <w:rPr>
          <w:rFonts w:ascii="Times New Roman" w:hAnsi="Times New Roman"/>
        </w:rPr>
      </w:pPr>
    </w:p>
  </w:footnote>
  <w:footnote w:id="16">
    <w:p w14:paraId="56478499" w14:textId="77777777" w:rsidR="00825E4F" w:rsidRDefault="00825E4F" w:rsidP="006B3E56">
      <w:pPr>
        <w:jc w:val="both"/>
      </w:pPr>
    </w:p>
    <w:p w14:paraId="10B6C53D" w14:textId="77777777" w:rsidR="00825E4F" w:rsidRDefault="00825E4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825E4F" w:rsidRDefault="00825E4F" w:rsidP="006B3E56">
      <w:pPr>
        <w:pStyle w:val="FootnoteText"/>
        <w:rPr>
          <w:rFonts w:asciiTheme="minorHAnsi" w:hAnsiTheme="minorHAnsi"/>
          <w:lang w:val="af-ZA"/>
        </w:rPr>
      </w:pPr>
    </w:p>
  </w:footnote>
  <w:footnote w:id="17">
    <w:p w14:paraId="63E704BB" w14:textId="27C9E5BB" w:rsidR="00825E4F" w:rsidRDefault="00825E4F">
      <w:pPr>
        <w:pStyle w:val="FootnoteText"/>
        <w:rPr>
          <w:rFonts w:ascii="Sylfaen" w:hAnsi="Sylfaen"/>
          <w:lang w:val="hy-AM"/>
        </w:rPr>
      </w:pPr>
    </w:p>
    <w:p w14:paraId="35C5AB42"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825E4F" w:rsidRDefault="00825E4F" w:rsidP="00924268"/>
    <w:p w14:paraId="76B817DD" w14:textId="0F78681B" w:rsidR="00825E4F" w:rsidRDefault="00825E4F" w:rsidP="00924268"/>
    <w:p w14:paraId="193EA02A" w14:textId="12932242" w:rsidR="00825E4F" w:rsidRDefault="00825E4F" w:rsidP="00924268"/>
    <w:p w14:paraId="3195FDE4" w14:textId="6239EB58" w:rsidR="00825E4F" w:rsidRDefault="00825E4F" w:rsidP="00924268"/>
    <w:p w14:paraId="63066ECD" w14:textId="08D59487" w:rsidR="00825E4F" w:rsidRDefault="00825E4F" w:rsidP="00924268"/>
    <w:p w14:paraId="04AFC1A8" w14:textId="65A50FDD" w:rsidR="00825E4F" w:rsidRDefault="00825E4F" w:rsidP="00924268"/>
    <w:p w14:paraId="085E7638" w14:textId="2AE9E929" w:rsidR="00825E4F" w:rsidRDefault="00825E4F" w:rsidP="00924268"/>
    <w:p w14:paraId="6AA280D1" w14:textId="7734B13B" w:rsidR="00825E4F" w:rsidRDefault="00825E4F" w:rsidP="00924268"/>
    <w:p w14:paraId="3B80266F" w14:textId="3E4F4FDC" w:rsidR="00825E4F" w:rsidRDefault="00825E4F" w:rsidP="00924268"/>
    <w:p w14:paraId="03B7751B" w14:textId="3014398B" w:rsidR="00825E4F" w:rsidRDefault="00825E4F" w:rsidP="00924268"/>
    <w:p w14:paraId="12F04DD5" w14:textId="27E6B108" w:rsidR="00825E4F" w:rsidRDefault="00825E4F" w:rsidP="00924268"/>
    <w:p w14:paraId="582252C7" w14:textId="37CE7216" w:rsidR="00825E4F" w:rsidRDefault="00825E4F" w:rsidP="00924268"/>
    <w:p w14:paraId="05FB8F03" w14:textId="1EAA117A" w:rsidR="00825E4F" w:rsidRDefault="00825E4F" w:rsidP="00924268"/>
    <w:p w14:paraId="7D6D2F50" w14:textId="60BD0087" w:rsidR="00825E4F" w:rsidRDefault="00825E4F" w:rsidP="00924268"/>
    <w:p w14:paraId="4DCA2D9C" w14:textId="60448918" w:rsidR="00825E4F" w:rsidRDefault="00825E4F" w:rsidP="00924268"/>
    <w:p w14:paraId="404C4C3D" w14:textId="4A1596ED" w:rsidR="00825E4F" w:rsidRDefault="00825E4F" w:rsidP="00924268"/>
    <w:p w14:paraId="394BE8FA" w14:textId="3035815C" w:rsidR="00825E4F" w:rsidRDefault="00825E4F" w:rsidP="00924268"/>
    <w:p w14:paraId="0FB0654A" w14:textId="7D2A8A91" w:rsidR="00825E4F" w:rsidRDefault="00825E4F" w:rsidP="00924268"/>
    <w:p w14:paraId="12BBFD6F" w14:textId="50F63A9A" w:rsidR="00825E4F" w:rsidRDefault="00825E4F" w:rsidP="00924268"/>
    <w:p w14:paraId="11331764" w14:textId="70150AF3" w:rsidR="00825E4F" w:rsidRDefault="00825E4F" w:rsidP="00924268"/>
    <w:p w14:paraId="7252123F" w14:textId="5192F266" w:rsidR="00825E4F" w:rsidRDefault="00825E4F" w:rsidP="00924268"/>
    <w:p w14:paraId="0D6A021C" w14:textId="36DF917D" w:rsidR="00825E4F" w:rsidRDefault="00825E4F" w:rsidP="00924268"/>
    <w:p w14:paraId="39DD2D6B" w14:textId="752446DF" w:rsidR="00825E4F" w:rsidRDefault="00825E4F" w:rsidP="00924268"/>
    <w:p w14:paraId="0BBFD386" w14:textId="59226E8E" w:rsidR="00825E4F" w:rsidRDefault="00825E4F" w:rsidP="00924268"/>
    <w:p w14:paraId="18F8243E" w14:textId="02930C29" w:rsidR="00825E4F" w:rsidRDefault="00825E4F" w:rsidP="00924268"/>
    <w:p w14:paraId="5E4625C2" w14:textId="44236B68" w:rsidR="00825E4F" w:rsidRDefault="00825E4F" w:rsidP="00924268"/>
    <w:p w14:paraId="482E8900"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825E4F" w:rsidRDefault="00825E4F" w:rsidP="00924268"/>
    <w:p w14:paraId="2C0438BD" w14:textId="39016C73" w:rsidR="00825E4F" w:rsidRDefault="00825E4F" w:rsidP="00924268"/>
    <w:p w14:paraId="06AA3DB0" w14:textId="4C0D4E78" w:rsidR="00825E4F" w:rsidRDefault="00825E4F" w:rsidP="00924268"/>
    <w:p w14:paraId="35884103" w14:textId="4732EDC0" w:rsidR="00825E4F" w:rsidRDefault="00825E4F" w:rsidP="00924268"/>
    <w:p w14:paraId="07D7BA8A" w14:textId="7A1C0729" w:rsidR="00825E4F" w:rsidRDefault="00825E4F" w:rsidP="00924268"/>
    <w:p w14:paraId="204BB798" w14:textId="68E51966" w:rsidR="00825E4F" w:rsidRDefault="00825E4F" w:rsidP="00924268"/>
    <w:p w14:paraId="380C4322" w14:textId="77777777" w:rsidR="00825E4F" w:rsidRDefault="00825E4F" w:rsidP="00924268"/>
    <w:p w14:paraId="056F8272" w14:textId="21EBF242" w:rsidR="00825E4F" w:rsidRDefault="00825E4F" w:rsidP="00924268"/>
    <w:p w14:paraId="3CA1CC1A" w14:textId="568470EE" w:rsidR="00825E4F" w:rsidRDefault="00825E4F" w:rsidP="00924268">
      <w:pPr>
        <w:rPr>
          <w:rFonts w:ascii="GHEA Grapalat" w:hAnsi="GHEA Grapalat"/>
        </w:rPr>
      </w:pPr>
    </w:p>
    <w:p w14:paraId="44710A52" w14:textId="77777777" w:rsidR="00825E4F" w:rsidRPr="00990559" w:rsidRDefault="00825E4F">
      <w:pPr>
        <w:pStyle w:val="FootnoteText"/>
        <w:rPr>
          <w:rFonts w:ascii="Sylfaen" w:hAnsi="Sylfaen"/>
          <w:lang w:val="hy-AM"/>
        </w:rPr>
      </w:pPr>
    </w:p>
  </w:footnote>
  <w:footnote w:id="18">
    <w:p w14:paraId="07CC3E11" w14:textId="77777777" w:rsidR="00825E4F" w:rsidRPr="00DC619D" w:rsidRDefault="00825E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825E4F" w:rsidRPr="00D3436F" w:rsidRDefault="00825E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825E4F" w:rsidRPr="00D3436F" w:rsidRDefault="00825E4F">
      <w:pPr>
        <w:pStyle w:val="FootnoteText"/>
        <w:rPr>
          <w:lang w:val="es-ES"/>
        </w:rPr>
      </w:pPr>
    </w:p>
  </w:footnote>
  <w:footnote w:id="20">
    <w:p w14:paraId="3D85114F" w14:textId="77777777" w:rsidR="00825E4F" w:rsidRPr="00416905" w:rsidRDefault="00825E4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825E4F" w:rsidRPr="00000327" w:rsidRDefault="00825E4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825E4F" w:rsidRPr="00601148" w:rsidRDefault="00825E4F" w:rsidP="00416905">
      <w:pPr>
        <w:pStyle w:val="FootnoteText"/>
        <w:jc w:val="both"/>
      </w:pPr>
    </w:p>
  </w:footnote>
  <w:footnote w:id="21">
    <w:p w14:paraId="4E4171BB" w14:textId="77777777" w:rsidR="00825E4F" w:rsidRPr="00217344" w:rsidRDefault="00825E4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825E4F" w:rsidRPr="00217344" w:rsidRDefault="00825E4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825E4F" w:rsidRPr="008842CE" w:rsidRDefault="00825E4F"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825E4F" w:rsidRPr="008842CE" w:rsidRDefault="00825E4F" w:rsidP="000B740C">
      <w:pPr>
        <w:pStyle w:val="FootnoteText"/>
        <w:jc w:val="both"/>
        <w:rPr>
          <w:rFonts w:ascii="GHEA Grapalat" w:hAnsi="GHEA Grapalat"/>
        </w:rPr>
      </w:pPr>
    </w:p>
  </w:footnote>
  <w:footnote w:id="24">
    <w:p w14:paraId="2377BD77" w14:textId="77777777" w:rsidR="00825E4F" w:rsidRPr="008842CE" w:rsidRDefault="00825E4F" w:rsidP="000B740C">
      <w:pPr>
        <w:pStyle w:val="FootnoteText"/>
        <w:jc w:val="both"/>
      </w:pPr>
    </w:p>
  </w:footnote>
  <w:footnote w:id="25">
    <w:p w14:paraId="664EB542" w14:textId="77777777" w:rsidR="00825E4F" w:rsidRPr="00217344" w:rsidRDefault="00825E4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825E4F" w:rsidRPr="008842CE" w:rsidRDefault="00825E4F"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825E4F" w:rsidRPr="008842CE" w:rsidRDefault="00825E4F" w:rsidP="00E93F76">
      <w:pPr>
        <w:pStyle w:val="FootnoteText"/>
        <w:jc w:val="both"/>
        <w:rPr>
          <w:rFonts w:ascii="GHEA Grapalat" w:hAnsi="GHEA Grapalat"/>
        </w:rPr>
      </w:pPr>
    </w:p>
  </w:footnote>
  <w:footnote w:id="27">
    <w:p w14:paraId="5D41616A" w14:textId="77777777" w:rsidR="00825E4F" w:rsidRPr="008842CE" w:rsidRDefault="00825E4F" w:rsidP="00E93F76">
      <w:pPr>
        <w:pStyle w:val="FootnoteText"/>
        <w:jc w:val="both"/>
      </w:pPr>
    </w:p>
  </w:footnote>
  <w:footnote w:id="28">
    <w:p w14:paraId="202B3AB6" w14:textId="77777777" w:rsidR="00825E4F" w:rsidRPr="00124BE9" w:rsidRDefault="00825E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825E4F" w:rsidRPr="00124BE9" w:rsidRDefault="00825E4F" w:rsidP="00BB28C8">
      <w:pPr>
        <w:pStyle w:val="FootnoteText"/>
        <w:widowControl w:val="0"/>
        <w:jc w:val="both"/>
        <w:rPr>
          <w:rFonts w:ascii="GHEA Grapalat" w:hAnsi="GHEA Grapalat"/>
          <w:lang w:val="hy-AM"/>
        </w:rPr>
      </w:pPr>
    </w:p>
  </w:footnote>
  <w:footnote w:id="29">
    <w:p w14:paraId="5B306311" w14:textId="77777777" w:rsidR="00825E4F" w:rsidRPr="00124BE9" w:rsidRDefault="00825E4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825E4F" w:rsidRPr="000A504A" w:rsidRDefault="00825E4F"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825E4F" w:rsidRPr="00124BE9" w:rsidRDefault="00825E4F" w:rsidP="00BB28C8">
      <w:pPr>
        <w:pStyle w:val="FootnoteText"/>
        <w:widowControl w:val="0"/>
        <w:jc w:val="both"/>
        <w:rPr>
          <w:rFonts w:ascii="GHEA Grapalat" w:hAnsi="GHEA Grapalat"/>
          <w:lang w:val="hy-AM"/>
        </w:rPr>
      </w:pPr>
    </w:p>
  </w:footnote>
  <w:footnote w:id="31">
    <w:p w14:paraId="1A96D48C" w14:textId="77777777" w:rsidR="00825E4F" w:rsidRPr="00EB336B" w:rsidRDefault="00825E4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825E4F" w:rsidRPr="00F77F4C" w:rsidRDefault="00825E4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825E4F" w:rsidRPr="00F77F4C" w:rsidRDefault="00825E4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825E4F" w:rsidRPr="004078D0" w:rsidRDefault="00825E4F" w:rsidP="00BB28C8">
      <w:pPr>
        <w:pStyle w:val="FootnoteText"/>
        <w:widowControl w:val="0"/>
        <w:jc w:val="both"/>
        <w:rPr>
          <w:rFonts w:ascii="GHEA Grapalat" w:hAnsi="GHEA Grapalat"/>
          <w:sz w:val="2"/>
          <w:szCs w:val="2"/>
          <w:lang w:val="hy-AM"/>
        </w:rPr>
      </w:pPr>
    </w:p>
    <w:p w14:paraId="7A268206" w14:textId="77777777" w:rsidR="00825E4F" w:rsidRPr="004078D0" w:rsidRDefault="00825E4F" w:rsidP="00BB28C8">
      <w:pPr>
        <w:pStyle w:val="FootnoteText"/>
        <w:widowControl w:val="0"/>
        <w:jc w:val="both"/>
        <w:rPr>
          <w:rFonts w:ascii="GHEA Grapalat" w:hAnsi="GHEA Grapalat"/>
          <w:sz w:val="2"/>
          <w:szCs w:val="2"/>
          <w:lang w:val="hy-AM"/>
        </w:rPr>
      </w:pPr>
    </w:p>
  </w:footnote>
  <w:footnote w:id="32">
    <w:p w14:paraId="32571777" w14:textId="77777777" w:rsidR="00825E4F" w:rsidRPr="00124BE9" w:rsidRDefault="00825E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825E4F" w:rsidRPr="00124BE9" w:rsidRDefault="00825E4F"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825E4F" w:rsidRPr="00124BE9" w:rsidRDefault="00825E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825E4F" w:rsidRPr="00124BE9" w:rsidRDefault="00825E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825E4F" w:rsidRPr="001C4E24" w:rsidRDefault="00825E4F" w:rsidP="00BB28C8">
      <w:pPr>
        <w:pStyle w:val="FootnoteText"/>
        <w:rPr>
          <w:lang w:val="hy-AM"/>
        </w:rPr>
      </w:pPr>
    </w:p>
  </w:footnote>
  <w:footnote w:id="36">
    <w:p w14:paraId="032FE955" w14:textId="77777777" w:rsidR="00825E4F" w:rsidRPr="00124BE9" w:rsidRDefault="00825E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825E4F" w:rsidRPr="00124BE9" w:rsidRDefault="00825E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825E4F" w:rsidRPr="0084361A" w:rsidRDefault="00825E4F"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0959169">
    <w:abstractNumId w:val="31"/>
  </w:num>
  <w:num w:numId="2" w16cid:durableId="1810323859">
    <w:abstractNumId w:val="12"/>
  </w:num>
  <w:num w:numId="3" w16cid:durableId="467631919">
    <w:abstractNumId w:val="29"/>
  </w:num>
  <w:num w:numId="4" w16cid:durableId="842010400">
    <w:abstractNumId w:val="22"/>
  </w:num>
  <w:num w:numId="5" w16cid:durableId="1525436541">
    <w:abstractNumId w:val="35"/>
  </w:num>
  <w:num w:numId="6" w16cid:durableId="1415474647">
    <w:abstractNumId w:val="31"/>
    <w:lvlOverride w:ilvl="0">
      <w:startOverride w:val="1"/>
    </w:lvlOverride>
    <w:lvlOverride w:ilvl="1"/>
    <w:lvlOverride w:ilvl="2"/>
    <w:lvlOverride w:ilvl="3"/>
    <w:lvlOverride w:ilvl="4"/>
    <w:lvlOverride w:ilvl="5"/>
    <w:lvlOverride w:ilvl="6"/>
    <w:lvlOverride w:ilvl="7"/>
    <w:lvlOverride w:ilvl="8"/>
  </w:num>
  <w:num w:numId="7" w16cid:durableId="4687832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607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1899162">
    <w:abstractNumId w:val="25"/>
  </w:num>
  <w:num w:numId="10" w16cid:durableId="12078640">
    <w:abstractNumId w:val="6"/>
  </w:num>
  <w:num w:numId="11" w16cid:durableId="1229220178">
    <w:abstractNumId w:val="10"/>
  </w:num>
  <w:num w:numId="12" w16cid:durableId="702708020">
    <w:abstractNumId w:val="42"/>
  </w:num>
  <w:num w:numId="13" w16cid:durableId="1683707306">
    <w:abstractNumId w:val="38"/>
  </w:num>
  <w:num w:numId="14" w16cid:durableId="736516035">
    <w:abstractNumId w:val="17"/>
  </w:num>
  <w:num w:numId="15" w16cid:durableId="1788815256">
    <w:abstractNumId w:val="40"/>
  </w:num>
  <w:num w:numId="16" w16cid:durableId="1616055366">
    <w:abstractNumId w:val="21"/>
  </w:num>
  <w:num w:numId="17" w16cid:durableId="526062160">
    <w:abstractNumId w:val="7"/>
  </w:num>
  <w:num w:numId="18" w16cid:durableId="1488982718">
    <w:abstractNumId w:val="1"/>
  </w:num>
  <w:num w:numId="19" w16cid:durableId="565379429">
    <w:abstractNumId w:val="23"/>
  </w:num>
  <w:num w:numId="20" w16cid:durableId="124663512">
    <w:abstractNumId w:val="23"/>
  </w:num>
  <w:num w:numId="21" w16cid:durableId="1908104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4918505">
    <w:abstractNumId w:val="33"/>
  </w:num>
  <w:num w:numId="23" w16cid:durableId="1386493261">
    <w:abstractNumId w:val="9"/>
  </w:num>
  <w:num w:numId="24" w16cid:durableId="160314732">
    <w:abstractNumId w:val="28"/>
  </w:num>
  <w:num w:numId="25" w16cid:durableId="1122919836">
    <w:abstractNumId w:val="30"/>
  </w:num>
  <w:num w:numId="26" w16cid:durableId="98335065">
    <w:abstractNumId w:val="20"/>
  </w:num>
  <w:num w:numId="27" w16cid:durableId="1286548215">
    <w:abstractNumId w:val="8"/>
  </w:num>
  <w:num w:numId="28" w16cid:durableId="169151305">
    <w:abstractNumId w:val="13"/>
  </w:num>
  <w:num w:numId="29" w16cid:durableId="899290293">
    <w:abstractNumId w:val="4"/>
  </w:num>
  <w:num w:numId="30" w16cid:durableId="628707301">
    <w:abstractNumId w:val="3"/>
  </w:num>
  <w:num w:numId="31" w16cid:durableId="1575704584">
    <w:abstractNumId w:val="0"/>
  </w:num>
  <w:num w:numId="32" w16cid:durableId="1137455856">
    <w:abstractNumId w:val="11"/>
  </w:num>
  <w:num w:numId="33" w16cid:durableId="2134713745">
    <w:abstractNumId w:val="36"/>
  </w:num>
  <w:num w:numId="34" w16cid:durableId="1961255405">
    <w:abstractNumId w:val="34"/>
  </w:num>
  <w:num w:numId="35" w16cid:durableId="2014724716">
    <w:abstractNumId w:val="39"/>
  </w:num>
  <w:num w:numId="36" w16cid:durableId="279842719">
    <w:abstractNumId w:val="14"/>
  </w:num>
  <w:num w:numId="37" w16cid:durableId="408190655">
    <w:abstractNumId w:val="16"/>
  </w:num>
  <w:num w:numId="38" w16cid:durableId="1753698057">
    <w:abstractNumId w:val="37"/>
  </w:num>
  <w:num w:numId="39" w16cid:durableId="1204487703">
    <w:abstractNumId w:val="32"/>
  </w:num>
  <w:num w:numId="40" w16cid:durableId="550922485">
    <w:abstractNumId w:val="2"/>
  </w:num>
  <w:num w:numId="41" w16cid:durableId="1207840054">
    <w:abstractNumId w:val="18"/>
  </w:num>
  <w:num w:numId="42" w16cid:durableId="1689519922">
    <w:abstractNumId w:val="41"/>
  </w:num>
  <w:num w:numId="43" w16cid:durableId="289212775">
    <w:abstractNumId w:val="24"/>
  </w:num>
  <w:num w:numId="44" w16cid:durableId="819924931">
    <w:abstractNumId w:val="26"/>
  </w:num>
  <w:num w:numId="45" w16cid:durableId="1119448761">
    <w:abstractNumId w:val="5"/>
  </w:num>
  <w:num w:numId="46" w16cid:durableId="518811274">
    <w:abstractNumId w:val="15"/>
  </w:num>
  <w:num w:numId="47" w16cid:durableId="1082683383">
    <w:abstractNumId w:val="19"/>
  </w:num>
  <w:num w:numId="48" w16cid:durableId="183614255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60B"/>
    <w:rsid w:val="000429FE"/>
    <w:rsid w:val="00042BD4"/>
    <w:rsid w:val="00043225"/>
    <w:rsid w:val="0004387F"/>
    <w:rsid w:val="00044872"/>
    <w:rsid w:val="00045459"/>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8FE"/>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BC2"/>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0CF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EA6"/>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1CED"/>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638"/>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09E4"/>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996"/>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62D"/>
    <w:rsid w:val="00300D3A"/>
    <w:rsid w:val="00301193"/>
    <w:rsid w:val="0030129D"/>
    <w:rsid w:val="003012D2"/>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778"/>
    <w:rsid w:val="00306C3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2B33"/>
    <w:rsid w:val="00323C4E"/>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1E"/>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A55"/>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4BA"/>
    <w:rsid w:val="00483944"/>
    <w:rsid w:val="0048419C"/>
    <w:rsid w:val="00484FED"/>
    <w:rsid w:val="00485531"/>
    <w:rsid w:val="004859E2"/>
    <w:rsid w:val="004865CE"/>
    <w:rsid w:val="00486B55"/>
    <w:rsid w:val="00486DFC"/>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E7BF8"/>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9B"/>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1A9"/>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3BB0"/>
    <w:rsid w:val="005744FC"/>
    <w:rsid w:val="00574C07"/>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3C8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5C0"/>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DED"/>
    <w:rsid w:val="005F7C1D"/>
    <w:rsid w:val="00601148"/>
    <w:rsid w:val="00601797"/>
    <w:rsid w:val="00601D2E"/>
    <w:rsid w:val="00602283"/>
    <w:rsid w:val="0060367A"/>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0B1B"/>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A34"/>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566"/>
    <w:rsid w:val="006B2369"/>
    <w:rsid w:val="006B2453"/>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429"/>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33"/>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429"/>
    <w:rsid w:val="007F5A5F"/>
    <w:rsid w:val="007F6722"/>
    <w:rsid w:val="007F7FBA"/>
    <w:rsid w:val="00800B26"/>
    <w:rsid w:val="0080112C"/>
    <w:rsid w:val="008013BF"/>
    <w:rsid w:val="008013DA"/>
    <w:rsid w:val="008019DF"/>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2E2"/>
    <w:rsid w:val="008258A1"/>
    <w:rsid w:val="00825AAE"/>
    <w:rsid w:val="00825E4F"/>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A9E"/>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2C64"/>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1BA"/>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65B"/>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785"/>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92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1AF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26B4"/>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549"/>
    <w:rsid w:val="009B4F57"/>
    <w:rsid w:val="009B5628"/>
    <w:rsid w:val="009B5889"/>
    <w:rsid w:val="009B58F7"/>
    <w:rsid w:val="009B5ED1"/>
    <w:rsid w:val="009B6191"/>
    <w:rsid w:val="009B6D4C"/>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478"/>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6AD8"/>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390D"/>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D8A"/>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CEB"/>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5A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F86"/>
    <w:rsid w:val="00B5219E"/>
    <w:rsid w:val="00B52987"/>
    <w:rsid w:val="00B52C16"/>
    <w:rsid w:val="00B5319F"/>
    <w:rsid w:val="00B5353D"/>
    <w:rsid w:val="00B53B93"/>
    <w:rsid w:val="00B53D73"/>
    <w:rsid w:val="00B5443D"/>
    <w:rsid w:val="00B54C65"/>
    <w:rsid w:val="00B54F63"/>
    <w:rsid w:val="00B55057"/>
    <w:rsid w:val="00B553D4"/>
    <w:rsid w:val="00B5562A"/>
    <w:rsid w:val="00B57006"/>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C1E"/>
    <w:rsid w:val="00C410E6"/>
    <w:rsid w:val="00C411E1"/>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38E7"/>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5FA"/>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8F8"/>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1019"/>
    <w:rsid w:val="00D21796"/>
    <w:rsid w:val="00D219A5"/>
    <w:rsid w:val="00D21AD1"/>
    <w:rsid w:val="00D21E30"/>
    <w:rsid w:val="00D22464"/>
    <w:rsid w:val="00D22B3B"/>
    <w:rsid w:val="00D22CBB"/>
    <w:rsid w:val="00D239FE"/>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079F2"/>
    <w:rsid w:val="00E10031"/>
    <w:rsid w:val="00E10991"/>
    <w:rsid w:val="00E10BB7"/>
    <w:rsid w:val="00E123CE"/>
    <w:rsid w:val="00E12AC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8"/>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1D3A"/>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FAE"/>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BEB"/>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601"/>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996"/>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5E8B"/>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0A8"/>
    <w:rsid w:val="00EF548A"/>
    <w:rsid w:val="00EF5EF7"/>
    <w:rsid w:val="00EF6526"/>
    <w:rsid w:val="00EF6CF5"/>
    <w:rsid w:val="00EF6EB4"/>
    <w:rsid w:val="00EF7868"/>
    <w:rsid w:val="00EF78E2"/>
    <w:rsid w:val="00F00565"/>
    <w:rsid w:val="00F005EE"/>
    <w:rsid w:val="00F00C96"/>
    <w:rsid w:val="00F00F71"/>
    <w:rsid w:val="00F01A2F"/>
    <w:rsid w:val="00F01C6A"/>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243A"/>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 w:type="paragraph" w:styleId="Subtitle">
    <w:name w:val="Subtitle"/>
    <w:basedOn w:val="Normal"/>
    <w:next w:val="Normal"/>
    <w:link w:val="SubtitleChar"/>
    <w:uiPriority w:val="11"/>
    <w:qFormat/>
    <w:rsid w:val="00B275A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B275AE"/>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paragraph" w:styleId="Quote">
    <w:name w:val="Quote"/>
    <w:basedOn w:val="Normal"/>
    <w:next w:val="Normal"/>
    <w:link w:val="QuoteChar"/>
    <w:uiPriority w:val="29"/>
    <w:qFormat/>
    <w:rsid w:val="00B275AE"/>
    <w:pPr>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B275AE"/>
    <w:rPr>
      <w:rFonts w:asciiTheme="minorHAnsi" w:eastAsiaTheme="minorHAnsi" w:hAnsiTheme="minorHAnsi" w:cstheme="minorBidi"/>
      <w:i/>
      <w:iCs/>
      <w:color w:val="404040" w:themeColor="text1" w:themeTint="BF"/>
      <w:kern w:val="2"/>
      <w:sz w:val="24"/>
      <w:szCs w:val="24"/>
      <w:lang w:val="en-US" w:eastAsia="en-US" w:bidi="ar-SA"/>
      <w14:ligatures w14:val="standardContextual"/>
    </w:rPr>
  </w:style>
  <w:style w:type="character" w:styleId="IntenseEmphasis">
    <w:name w:val="Intense Emphasis"/>
    <w:basedOn w:val="DefaultParagraphFont"/>
    <w:uiPriority w:val="21"/>
    <w:qFormat/>
    <w:rsid w:val="00B275AE"/>
    <w:rPr>
      <w:i/>
      <w:iCs/>
      <w:color w:val="365F91" w:themeColor="accent1" w:themeShade="BF"/>
    </w:rPr>
  </w:style>
  <w:style w:type="paragraph" w:styleId="IntenseQuote">
    <w:name w:val="Intense Quote"/>
    <w:basedOn w:val="Normal"/>
    <w:next w:val="Normal"/>
    <w:link w:val="IntenseQuoteChar"/>
    <w:uiPriority w:val="30"/>
    <w:qFormat/>
    <w:rsid w:val="00B275AE"/>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B275AE"/>
    <w:rPr>
      <w:rFonts w:asciiTheme="minorHAnsi" w:eastAsiaTheme="minorHAnsi" w:hAnsiTheme="minorHAnsi" w:cstheme="minorBidi"/>
      <w:i/>
      <w:iCs/>
      <w:color w:val="365F91" w:themeColor="accent1" w:themeShade="BF"/>
      <w:kern w:val="2"/>
      <w:sz w:val="24"/>
      <w:szCs w:val="24"/>
      <w:lang w:val="en-US" w:eastAsia="en-US" w:bidi="ar-SA"/>
      <w14:ligatures w14:val="standardContextual"/>
    </w:rPr>
  </w:style>
  <w:style w:type="character" w:styleId="IntenseReference">
    <w:name w:val="Intense Reference"/>
    <w:basedOn w:val="DefaultParagraphFont"/>
    <w:uiPriority w:val="32"/>
    <w:qFormat/>
    <w:rsid w:val="00B275AE"/>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446352">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B421D-488F-4E83-BA24-F48CAABA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4722</TotalTime>
  <Pages>123</Pages>
  <Words>28072</Words>
  <Characters>160012</Characters>
  <Application>Microsoft Office Word</Application>
  <DocSecurity>0</DocSecurity>
  <Lines>1333</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187709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2125</cp:revision>
  <cp:lastPrinted>2018-02-16T07:12:00Z</cp:lastPrinted>
  <dcterms:created xsi:type="dcterms:W3CDTF">2019-10-28T07:04:00Z</dcterms:created>
  <dcterms:modified xsi:type="dcterms:W3CDTF">2026-04-29T11:45:00Z</dcterms:modified>
</cp:coreProperties>
</file>